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252" w:type="dxa"/>
        <w:tblLayout w:type="fixed"/>
        <w:tblLook w:val="0000"/>
      </w:tblPr>
      <w:tblGrid>
        <w:gridCol w:w="11160"/>
      </w:tblGrid>
      <w:tr w:rsidR="00871501" w:rsidRPr="00D5411C">
        <w:tc>
          <w:tcPr>
            <w:tcW w:w="11160" w:type="dxa"/>
          </w:tcPr>
          <w:tbl>
            <w:tblPr>
              <w:tblW w:w="11341" w:type="dxa"/>
              <w:tblLayout w:type="fixed"/>
              <w:tblLook w:val="01E0"/>
            </w:tblPr>
            <w:tblGrid>
              <w:gridCol w:w="11341"/>
            </w:tblGrid>
            <w:tr w:rsidR="00CF3CB3" w:rsidRPr="00D5411C" w:rsidTr="00CF3CB3">
              <w:trPr>
                <w:trHeight w:val="360"/>
              </w:trPr>
              <w:tc>
                <w:tcPr>
                  <w:tcW w:w="11341" w:type="dxa"/>
                </w:tcPr>
                <w:p w:rsidR="00871501" w:rsidRPr="00D5411C" w:rsidRDefault="00871501" w:rsidP="00872E90">
                  <w:pPr>
                    <w:ind w:left="504" w:right="2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5411C">
                    <w:rPr>
                      <w:b/>
                      <w:bCs/>
                      <w:sz w:val="16"/>
                      <w:szCs w:val="16"/>
                    </w:rPr>
                    <w:t>ДОГОВОР</w:t>
                  </w:r>
                  <w:r w:rsidR="00C74005" w:rsidRPr="00D5411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5411C">
                    <w:rPr>
                      <w:b/>
                      <w:bCs/>
                      <w:sz w:val="16"/>
                      <w:szCs w:val="16"/>
                    </w:rPr>
                    <w:t>№</w:t>
                  </w:r>
                  <w:r w:rsidR="00953500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953500" w:rsidRPr="00FD3DD6">
                    <w:rPr>
                      <w:b/>
                      <w:bCs/>
                      <w:sz w:val="16"/>
                      <w:szCs w:val="16"/>
                      <w:highlight w:val="lightGray"/>
                    </w:rPr>
                    <w:t>123456</w:t>
                  </w:r>
                  <w:r w:rsidRPr="00D5411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  <w:p w:rsidR="00D22D7C" w:rsidRDefault="00F5438A" w:rsidP="00B74169">
                  <w:pPr>
                    <w:ind w:left="504" w:right="2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5411C">
                    <w:rPr>
                      <w:b/>
                      <w:bCs/>
                      <w:sz w:val="16"/>
                      <w:szCs w:val="16"/>
                    </w:rPr>
                    <w:t>об оказании консультационных услуг</w:t>
                  </w:r>
                  <w:r w:rsidR="007A368B">
                    <w:rPr>
                      <w:b/>
                      <w:bCs/>
                      <w:sz w:val="16"/>
                      <w:szCs w:val="16"/>
                    </w:rPr>
                    <w:t xml:space="preserve"> по организации</w:t>
                  </w:r>
                  <w:r w:rsidR="00CE7CA5">
                    <w:rPr>
                      <w:b/>
                      <w:bCs/>
                      <w:sz w:val="16"/>
                      <w:szCs w:val="16"/>
                    </w:rPr>
                    <w:t xml:space="preserve"> и</w:t>
                  </w:r>
                  <w:r w:rsidR="007A368B">
                    <w:rPr>
                      <w:b/>
                      <w:bCs/>
                      <w:sz w:val="16"/>
                      <w:szCs w:val="16"/>
                    </w:rPr>
                    <w:t xml:space="preserve"> сопровождени</w:t>
                  </w:r>
                  <w:r w:rsidR="00CE7CA5">
                    <w:rPr>
                      <w:b/>
                      <w:bCs/>
                      <w:sz w:val="16"/>
                      <w:szCs w:val="16"/>
                    </w:rPr>
                    <w:t>ю</w:t>
                  </w:r>
                  <w:r w:rsidR="007A368B">
                    <w:rPr>
                      <w:b/>
                      <w:bCs/>
                      <w:sz w:val="16"/>
                      <w:szCs w:val="16"/>
                    </w:rPr>
                    <w:t xml:space="preserve"> поездки</w:t>
                  </w:r>
                  <w:r w:rsidR="00871501" w:rsidRPr="00D5411C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2D5920">
                    <w:rPr>
                      <w:b/>
                      <w:bCs/>
                      <w:sz w:val="16"/>
                      <w:szCs w:val="16"/>
                    </w:rPr>
                    <w:t>(консьерж-сервис</w:t>
                  </w:r>
                  <w:r w:rsidR="00164068">
                    <w:rPr>
                      <w:b/>
                      <w:bCs/>
                      <w:sz w:val="16"/>
                      <w:szCs w:val="16"/>
                    </w:rPr>
                    <w:t xml:space="preserve"> и (или) </w:t>
                  </w:r>
                  <w:proofErr w:type="spellStart"/>
                  <w:r w:rsidR="00164068">
                    <w:rPr>
                      <w:b/>
                      <w:bCs/>
                      <w:sz w:val="16"/>
                      <w:szCs w:val="16"/>
                    </w:rPr>
                    <w:t>тревел-ассистент</w:t>
                  </w:r>
                  <w:proofErr w:type="spellEnd"/>
                  <w:r w:rsidR="002D5920">
                    <w:rPr>
                      <w:b/>
                      <w:bCs/>
                      <w:sz w:val="16"/>
                      <w:szCs w:val="16"/>
                    </w:rPr>
                    <w:t>)</w:t>
                  </w:r>
                </w:p>
                <w:p w:rsidR="00871501" w:rsidRPr="00D5411C" w:rsidRDefault="00871501" w:rsidP="00CF3CB3">
                  <w:pPr>
                    <w:ind w:right="252"/>
                    <w:rPr>
                      <w:b/>
                      <w:bCs/>
                      <w:sz w:val="16"/>
                      <w:szCs w:val="16"/>
                    </w:rPr>
                  </w:pPr>
                  <w:r w:rsidRPr="00D5411C">
                    <w:rPr>
                      <w:b/>
                      <w:bCs/>
                      <w:sz w:val="16"/>
                      <w:szCs w:val="16"/>
                    </w:rPr>
                    <w:t xml:space="preserve">                                      </w:t>
                  </w:r>
                </w:p>
                <w:p w:rsidR="00871501" w:rsidRPr="00D5411C" w:rsidRDefault="00871501" w:rsidP="002955FB">
                  <w:pPr>
                    <w:ind w:left="465" w:right="252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 xml:space="preserve">г. Москва                                                                                          </w:t>
                  </w:r>
                  <w:r w:rsidR="00872E90" w:rsidRPr="00D5411C">
                    <w:rPr>
                      <w:sz w:val="16"/>
                      <w:szCs w:val="16"/>
                    </w:rPr>
                    <w:t xml:space="preserve">                            </w:t>
                  </w:r>
                  <w:r w:rsidR="00D5411C">
                    <w:rPr>
                      <w:sz w:val="16"/>
                      <w:szCs w:val="16"/>
                    </w:rPr>
                    <w:t xml:space="preserve">                                                               </w:t>
                  </w:r>
                  <w:r w:rsidR="002955FB">
                    <w:rPr>
                      <w:sz w:val="16"/>
                      <w:szCs w:val="16"/>
                    </w:rPr>
                    <w:t xml:space="preserve">         </w:t>
                  </w:r>
                  <w:r w:rsidR="00D5411C">
                    <w:rPr>
                      <w:sz w:val="16"/>
                      <w:szCs w:val="16"/>
                    </w:rPr>
                    <w:t xml:space="preserve">  </w:t>
                  </w:r>
                  <w:r w:rsidR="00EA6DDA">
                    <w:rPr>
                      <w:sz w:val="16"/>
                      <w:szCs w:val="16"/>
                    </w:rPr>
                    <w:t xml:space="preserve"> </w:t>
                  </w:r>
                  <w:r w:rsidR="00EA6DDA" w:rsidRPr="00D5411C">
                    <w:rPr>
                      <w:sz w:val="16"/>
                      <w:szCs w:val="16"/>
                    </w:rPr>
                    <w:t xml:space="preserve"> «</w:t>
                  </w:r>
                  <w:r w:rsidR="008174C3" w:rsidRPr="00D5411C">
                    <w:rPr>
                      <w:sz w:val="16"/>
                      <w:szCs w:val="16"/>
                      <w:highlight w:val="lightGray"/>
                    </w:rPr>
                    <w:t>____» ____________20_</w:t>
                  </w:r>
                  <w:r w:rsidRPr="00D5411C">
                    <w:rPr>
                      <w:sz w:val="16"/>
                      <w:szCs w:val="16"/>
                      <w:highlight w:val="lightGray"/>
                    </w:rPr>
                    <w:t>_ г.</w:t>
                  </w:r>
                </w:p>
              </w:tc>
            </w:tr>
            <w:tr w:rsidR="00CF3CB3" w:rsidRPr="00D5411C" w:rsidTr="00CF3CB3">
              <w:tc>
                <w:tcPr>
                  <w:tcW w:w="11341" w:type="dxa"/>
                </w:tcPr>
                <w:p w:rsidR="00871501" w:rsidRPr="00D5411C" w:rsidRDefault="00871501" w:rsidP="00872E90">
                  <w:pPr>
                    <w:ind w:left="504" w:right="252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F3CB3" w:rsidRPr="00D5411C" w:rsidTr="00D6542A">
              <w:trPr>
                <w:trHeight w:val="14971"/>
              </w:trPr>
              <w:tc>
                <w:tcPr>
                  <w:tcW w:w="11341" w:type="dxa"/>
                </w:tcPr>
                <w:p w:rsidR="009A342B" w:rsidRPr="00D5411C" w:rsidRDefault="00871501" w:rsidP="00426D5B">
                  <w:pPr>
                    <w:ind w:right="252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>ООО «</w:t>
                  </w:r>
                  <w:r w:rsidR="00CC3637" w:rsidRPr="00D5411C">
                    <w:rPr>
                      <w:sz w:val="16"/>
                      <w:szCs w:val="16"/>
                      <w:lang w:val="en-US"/>
                    </w:rPr>
                    <w:t>xxx</w:t>
                  </w:r>
                  <w:r w:rsidRPr="00D5411C">
                    <w:rPr>
                      <w:sz w:val="16"/>
                      <w:szCs w:val="16"/>
                    </w:rPr>
                    <w:t>», зарегистрированное в соответствии с законодательством Российской Федерации</w:t>
                  </w:r>
                  <w:r w:rsidR="000178D9">
                    <w:rPr>
                      <w:sz w:val="16"/>
                      <w:szCs w:val="16"/>
                    </w:rPr>
                    <w:t>,</w:t>
                  </w:r>
                  <w:r w:rsidRPr="00D5411C">
                    <w:rPr>
                      <w:sz w:val="16"/>
                      <w:szCs w:val="16"/>
                    </w:rPr>
                    <w:t xml:space="preserve"> в лице Генерального директора</w:t>
                  </w:r>
                  <w:r w:rsidR="0043343F" w:rsidRPr="00D5411C">
                    <w:rPr>
                      <w:sz w:val="16"/>
                      <w:szCs w:val="16"/>
                    </w:rPr>
                    <w:t xml:space="preserve"> </w:t>
                  </w:r>
                  <w:r w:rsidR="00CC3637" w:rsidRPr="00D5411C">
                    <w:rPr>
                      <w:color w:val="000000"/>
                      <w:sz w:val="16"/>
                      <w:szCs w:val="16"/>
                    </w:rPr>
                    <w:t>_______________</w:t>
                  </w:r>
                  <w:r w:rsidRPr="00D5411C">
                    <w:rPr>
                      <w:noProof/>
                      <w:sz w:val="16"/>
                      <w:szCs w:val="16"/>
                    </w:rPr>
                    <w:t>,</w:t>
                  </w:r>
                  <w:r w:rsidRPr="00D5411C">
                    <w:rPr>
                      <w:sz w:val="16"/>
                      <w:szCs w:val="16"/>
                    </w:rPr>
                    <w:t xml:space="preserve"> действующего на основании Устава, в дальнейшем именуемое </w:t>
                  </w:r>
                  <w:r w:rsidR="00B714E5" w:rsidRPr="00D5411C">
                    <w:rPr>
                      <w:sz w:val="16"/>
                      <w:szCs w:val="16"/>
                    </w:rPr>
                    <w:t>«</w:t>
                  </w:r>
                  <w:r w:rsidR="00B74169" w:rsidRPr="00D5411C">
                    <w:rPr>
                      <w:sz w:val="16"/>
                      <w:szCs w:val="16"/>
                    </w:rPr>
                    <w:t>Агент</w:t>
                  </w:r>
                  <w:r w:rsidR="00B714E5" w:rsidRPr="00D5411C">
                    <w:rPr>
                      <w:sz w:val="16"/>
                      <w:szCs w:val="16"/>
                    </w:rPr>
                    <w:t>»</w:t>
                  </w:r>
                  <w:r w:rsidRPr="00D5411C">
                    <w:rPr>
                      <w:sz w:val="16"/>
                      <w:szCs w:val="16"/>
                    </w:rPr>
                    <w:t>, с одной стороны, и</w:t>
                  </w:r>
                </w:p>
                <w:p w:rsidR="00871501" w:rsidRPr="00D5411C" w:rsidRDefault="00871501" w:rsidP="00426D5B">
                  <w:pPr>
                    <w:ind w:right="252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 xml:space="preserve"> </w:t>
                  </w:r>
                  <w:r w:rsidR="00872E90" w:rsidRPr="00D5411C">
                    <w:rPr>
                      <w:sz w:val="16"/>
                      <w:szCs w:val="16"/>
                      <w:highlight w:val="lightGray"/>
                    </w:rPr>
                    <w:t>_____________________________</w:t>
                  </w:r>
                  <w:r w:rsidRPr="00D5411C">
                    <w:rPr>
                      <w:sz w:val="16"/>
                      <w:szCs w:val="16"/>
                      <w:highlight w:val="lightGray"/>
                    </w:rPr>
                    <w:t>_________________</w:t>
                  </w:r>
                  <w:r w:rsidR="00B714E5" w:rsidRPr="00D5411C">
                    <w:rPr>
                      <w:sz w:val="16"/>
                      <w:szCs w:val="16"/>
                      <w:highlight w:val="lightGray"/>
                    </w:rPr>
                    <w:t>____________________</w:t>
                  </w:r>
                  <w:r w:rsidRPr="00D5411C">
                    <w:rPr>
                      <w:sz w:val="16"/>
                      <w:szCs w:val="16"/>
                      <w:highlight w:val="lightGray"/>
                    </w:rPr>
                    <w:t>_____,</w:t>
                  </w:r>
                  <w:r w:rsidRPr="00D5411C">
                    <w:rPr>
                      <w:sz w:val="16"/>
                      <w:szCs w:val="16"/>
                    </w:rPr>
                    <w:t xml:space="preserve"> в дальнейшем именуем</w:t>
                  </w:r>
                  <w:r w:rsidR="00C74005" w:rsidRPr="00D5411C">
                    <w:rPr>
                      <w:sz w:val="16"/>
                      <w:szCs w:val="16"/>
                    </w:rPr>
                    <w:t xml:space="preserve"> </w:t>
                  </w:r>
                  <w:r w:rsidRPr="00D5411C">
                    <w:rPr>
                      <w:sz w:val="16"/>
                      <w:szCs w:val="16"/>
                    </w:rPr>
                    <w:t xml:space="preserve">__ </w:t>
                  </w:r>
                  <w:r w:rsidR="00B714E5" w:rsidRPr="00D5411C">
                    <w:rPr>
                      <w:sz w:val="16"/>
                      <w:szCs w:val="16"/>
                    </w:rPr>
                    <w:t>«</w:t>
                  </w:r>
                  <w:r w:rsidR="00495478">
                    <w:rPr>
                      <w:sz w:val="16"/>
                      <w:szCs w:val="16"/>
                    </w:rPr>
                    <w:t>Заказчик</w:t>
                  </w:r>
                  <w:r w:rsidR="00B714E5" w:rsidRPr="00D5411C">
                    <w:rPr>
                      <w:sz w:val="16"/>
                      <w:szCs w:val="16"/>
                    </w:rPr>
                    <w:t>»</w:t>
                  </w:r>
                  <w:r w:rsidRPr="00D5411C">
                    <w:rPr>
                      <w:sz w:val="16"/>
                      <w:szCs w:val="16"/>
                    </w:rPr>
                    <w:t xml:space="preserve">, </w:t>
                  </w:r>
                  <w:r w:rsidR="007A368B" w:rsidRPr="00D5411C">
                    <w:rPr>
                      <w:sz w:val="16"/>
                      <w:szCs w:val="16"/>
                    </w:rPr>
                    <w:t>с другой стороны,</w:t>
                  </w:r>
                  <w:r w:rsidRPr="00D5411C">
                    <w:rPr>
                      <w:sz w:val="16"/>
                      <w:szCs w:val="16"/>
                    </w:rPr>
                    <w:t xml:space="preserve"> заключили договор о нижеследующем.</w:t>
                  </w:r>
                </w:p>
                <w:p w:rsidR="002300B5" w:rsidRPr="00D32380" w:rsidRDefault="00871501" w:rsidP="00426D5B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44"/>
                    </w:tabs>
                    <w:ind w:left="0" w:right="2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5411C">
                    <w:rPr>
                      <w:b/>
                      <w:bCs/>
                      <w:sz w:val="16"/>
                      <w:szCs w:val="16"/>
                    </w:rPr>
                    <w:t>ПРЕДМЕТ ДОГОВОРА</w:t>
                  </w:r>
                </w:p>
                <w:p w:rsidR="00A81272" w:rsidRPr="00D5411C" w:rsidRDefault="00B74169" w:rsidP="00426D5B">
                  <w:pPr>
                    <w:pStyle w:val="ConsPlusNormal"/>
                    <w:widowControl/>
                    <w:numPr>
                      <w:ilvl w:val="0"/>
                      <w:numId w:val="26"/>
                    </w:numPr>
                    <w:tabs>
                      <w:tab w:val="clear" w:pos="3528"/>
                    </w:tabs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Агент</w:t>
                  </w:r>
                  <w:r w:rsidR="00782701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1215D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 </w:t>
                  </w:r>
                  <w:r w:rsidR="00AB2AD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заданиям</w:t>
                  </w:r>
                  <w:r w:rsidR="0021215D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95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="0021215D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="00782701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оказ</w:t>
                  </w:r>
                  <w:r w:rsidR="00CE7CA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ыва</w:t>
                  </w:r>
                  <w:r w:rsidR="008511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ет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консультационные</w:t>
                  </w:r>
                  <w:r w:rsidR="0095350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иные 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услуги</w:t>
                  </w:r>
                  <w:r w:rsidR="0021215D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а </w:t>
                  </w:r>
                  <w:r w:rsidR="00495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="0021215D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обязуется опла</w:t>
                  </w:r>
                  <w:r w:rsidR="00E6571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чиват</w:t>
                  </w:r>
                  <w:r w:rsidR="0021215D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ь эти услуги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9A224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Объем и способы оказания услуг определяются Агентом.</w:t>
                  </w:r>
                  <w:r w:rsidR="00AB2A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Задания </w:t>
                  </w:r>
                  <w:r w:rsidR="005C621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</w:t>
                  </w:r>
                  <w:r w:rsidR="00AB2AD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аказчика могут содержаться в заявках, направляться Агенту с использованием электронной почты, мессенджеров, систем бронирования Агента. Способы коммуникации с Заказчиком определяются Агентом.</w:t>
                  </w:r>
                </w:p>
                <w:p w:rsidR="00A81272" w:rsidRPr="00D5411C" w:rsidRDefault="008511E8" w:rsidP="00426D5B">
                  <w:pPr>
                    <w:pStyle w:val="ConsPlusNormal"/>
                    <w:widowControl/>
                    <w:tabs>
                      <w:tab w:val="left" w:pos="1044"/>
                      <w:tab w:val="left" w:pos="1172"/>
                    </w:tabs>
                    <w:ind w:right="252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Агент вправе оказывать Заказчику следующие услуги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  <w:p w:rsidR="00A81272" w:rsidRPr="00D5411C" w:rsidRDefault="0021215D" w:rsidP="00426D5B">
                  <w:pPr>
                    <w:pStyle w:val="ConsPlusNormal"/>
                    <w:widowControl/>
                    <w:numPr>
                      <w:ilvl w:val="1"/>
                      <w:numId w:val="26"/>
                    </w:numPr>
                    <w:tabs>
                      <w:tab w:val="clear" w:pos="1080"/>
                    </w:tabs>
                    <w:ind w:left="0" w:right="24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оиск и оценка имеющихся на рынке туристских продуктов</w:t>
                  </w:r>
                  <w:r w:rsidR="00F5438A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или услуг,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соответствующих пожеланиям</w:t>
                  </w:r>
                  <w:r w:rsidR="008C11C7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95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="008C11C7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а, указанны</w:t>
                  </w:r>
                  <w:r w:rsidR="004364B9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="008C11C7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</w:t>
                  </w:r>
                  <w:r w:rsidR="004E76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Заявке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A81272" w:rsidRPr="00D5411C" w:rsidRDefault="005A26D2" w:rsidP="00426D5B">
                  <w:pPr>
                    <w:pStyle w:val="ConsPlusNormal"/>
                    <w:widowControl/>
                    <w:numPr>
                      <w:ilvl w:val="1"/>
                      <w:numId w:val="26"/>
                    </w:numPr>
                    <w:tabs>
                      <w:tab w:val="clear" w:pos="1080"/>
                    </w:tabs>
                    <w:ind w:left="0" w:right="24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выбор </w:t>
                  </w:r>
                  <w:r w:rsidR="00F5438A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поставщика</w:t>
                  </w:r>
                  <w:r w:rsidR="00D658F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услуг</w:t>
                  </w:r>
                  <w:r w:rsidR="00F5438A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или </w:t>
                  </w: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туроператора, </w:t>
                  </w:r>
                  <w:r w:rsidR="0021215D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оценка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возможности бронирования </w:t>
                  </w:r>
                  <w:r w:rsidR="00F5438A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услуг или </w:t>
                  </w:r>
                  <w:r w:rsidR="0021215D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туристского продукта, соответствующего пожеланиям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95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="00A81272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="008C11C7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указанным в </w:t>
                  </w:r>
                  <w:r w:rsidR="004E766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Заявке</w:t>
                  </w:r>
                  <w:r w:rsidR="0021215D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17165C" w:rsidRDefault="00A81272" w:rsidP="00426D5B">
                  <w:pPr>
                    <w:pStyle w:val="ConsPlusNormal"/>
                    <w:widowControl/>
                    <w:numPr>
                      <w:ilvl w:val="1"/>
                      <w:numId w:val="26"/>
                    </w:numPr>
                    <w:tabs>
                      <w:tab w:val="clear" w:pos="1080"/>
                    </w:tabs>
                    <w:ind w:left="0" w:right="24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предоставление </w:t>
                  </w:r>
                  <w:r w:rsidR="00495478"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r w:rsidR="0044799F"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дополнительной</w:t>
                  </w:r>
                  <w:r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информации</w:t>
                  </w:r>
                  <w:r w:rsidR="00A1713D"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(то есть информации, предоставление которой не требуется от Агента в силу закона)</w:t>
                  </w:r>
                  <w:r w:rsidR="008C11C7"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304C31"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(</w:t>
                  </w:r>
                  <w:proofErr w:type="gramStart"/>
                  <w:r w:rsidR="00304C31"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</w:t>
                  </w:r>
                  <w:proofErr w:type="gramEnd"/>
                  <w:r w:rsidR="00304C31"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 ограничиваясь перечисленным)</w:t>
                  </w:r>
                  <w:r w:rsidR="006F27DD" w:rsidRPr="001716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  <w:p w:rsidR="00A81272" w:rsidRDefault="008C11C7" w:rsidP="00426D5B">
                  <w:pPr>
                    <w:pStyle w:val="ConsPlusNormal"/>
                    <w:widowControl/>
                    <w:numPr>
                      <w:ilvl w:val="0"/>
                      <w:numId w:val="33"/>
                    </w:numPr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информации</w:t>
                  </w:r>
                  <w:r w:rsidR="00304C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 наличии или</w:t>
                  </w: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 отсутствии на рынке предложений</w:t>
                  </w:r>
                  <w:r w:rsidR="00F5438A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услуг или</w:t>
                  </w: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туристских продуктов, соответствующих </w:t>
                  </w:r>
                  <w:r w:rsidR="00B008A4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пожеланиям </w:t>
                  </w:r>
                  <w:r w:rsidR="00B008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="00B008A4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а,</w:t>
                  </w:r>
                  <w:r w:rsidR="00B008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указанным в приложении к договору</w:t>
                  </w:r>
                  <w:r w:rsidR="006F27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6F27DD" w:rsidRDefault="006F27DD" w:rsidP="00426D5B">
                  <w:pPr>
                    <w:pStyle w:val="ConsPlusNormal"/>
                    <w:widowControl/>
                    <w:numPr>
                      <w:ilvl w:val="0"/>
                      <w:numId w:val="33"/>
                    </w:numPr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информации об оптимальных</w:t>
                  </w:r>
                  <w:r w:rsidR="00942FE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(или) наиболее подходящих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42FE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для Заказчика услугах</w:t>
                  </w:r>
                  <w:r w:rsidR="00B008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(исходя из личной субъективной оценки Агента);</w:t>
                  </w:r>
                </w:p>
                <w:p w:rsidR="00B008A4" w:rsidRDefault="00B008A4" w:rsidP="00426D5B">
                  <w:pPr>
                    <w:pStyle w:val="ConsPlusNormal"/>
                    <w:widowControl/>
                    <w:numPr>
                      <w:ilvl w:val="0"/>
                      <w:numId w:val="33"/>
                    </w:numPr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информации о наличии дополнительных услуг, доступных к бронированию Заказчиком в ходе совершения поездки</w:t>
                  </w:r>
                  <w:r w:rsidR="0003394A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03394A" w:rsidRDefault="0003394A" w:rsidP="00426D5B">
                  <w:pPr>
                    <w:pStyle w:val="ConsPlusNormal"/>
                    <w:widowControl/>
                    <w:numPr>
                      <w:ilvl w:val="0"/>
                      <w:numId w:val="33"/>
                    </w:numPr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информации об оптимальных и (или) наиболее подходящих для Заказчика маршрутах.</w:t>
                  </w:r>
                </w:p>
                <w:p w:rsidR="009A224F" w:rsidRDefault="009A224F" w:rsidP="00426D5B">
                  <w:pPr>
                    <w:pStyle w:val="ConsPlusNormal"/>
                    <w:widowControl/>
                    <w:numPr>
                      <w:ilvl w:val="1"/>
                      <w:numId w:val="26"/>
                    </w:numPr>
                    <w:tabs>
                      <w:tab w:val="clear" w:pos="1080"/>
                    </w:tabs>
                    <w:ind w:left="0" w:right="24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</w:t>
                  </w:r>
                  <w:r w:rsidRPr="009A22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ронирование от имени и по поручению Заказчика услуг у поставщиков услуг (оплата производится Заказчиком, услуги Агентства сводятся лишь к заполнению необходимых данных в системах бронирования), регистрация, заполнение форм бронирования, анкет, иные услуги;</w:t>
                  </w:r>
                </w:p>
                <w:p w:rsidR="009A224F" w:rsidRDefault="009A224F" w:rsidP="00426D5B">
                  <w:pPr>
                    <w:pStyle w:val="ConsPlusNormal"/>
                    <w:widowControl/>
                    <w:numPr>
                      <w:ilvl w:val="1"/>
                      <w:numId w:val="26"/>
                    </w:numPr>
                    <w:tabs>
                      <w:tab w:val="clear" w:pos="1080"/>
                    </w:tabs>
                    <w:ind w:left="0" w:right="24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9A22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овышение или изменение категории номера, перелета или иных услуг по заданию Заказчика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9A224F" w:rsidRDefault="009A224F" w:rsidP="00426D5B">
                  <w:pPr>
                    <w:pStyle w:val="ConsPlusNormal"/>
                    <w:widowControl/>
                    <w:numPr>
                      <w:ilvl w:val="1"/>
                      <w:numId w:val="26"/>
                    </w:numPr>
                    <w:tabs>
                      <w:tab w:val="clear" w:pos="1080"/>
                    </w:tabs>
                    <w:ind w:left="0" w:right="24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переговоры с поставщиками услуг для представления интересов Заказчика;</w:t>
                  </w:r>
                </w:p>
                <w:p w:rsidR="009A224F" w:rsidRDefault="009A224F" w:rsidP="00426D5B">
                  <w:pPr>
                    <w:pStyle w:val="ConsPlusNormal"/>
                    <w:widowControl/>
                    <w:numPr>
                      <w:ilvl w:val="1"/>
                      <w:numId w:val="26"/>
                    </w:numPr>
                    <w:tabs>
                      <w:tab w:val="clear" w:pos="1080"/>
                    </w:tabs>
                    <w:ind w:left="0" w:right="24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224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консультационная поддержка Заказчика в ходе совершения путешествия и (или) использования Заказчиком туристских услуг, в том числе: ответы на вопросы, возникающие в ходе совершения путешествия, рекомендации, совершение телефонных звонков от имени и в интересах Заказчика</w:t>
                  </w:r>
                  <w:r w:rsidR="008511E8">
                    <w:rPr>
                      <w:rFonts w:ascii="Times New Roman" w:hAnsi="Times New Roman" w:cs="Times New Roman"/>
                      <w:sz w:val="16"/>
                      <w:szCs w:val="16"/>
                    </w:rPr>
                    <w:t>;</w:t>
                  </w:r>
                </w:p>
                <w:p w:rsidR="008511E8" w:rsidRPr="009A224F" w:rsidRDefault="008511E8" w:rsidP="00426D5B">
                  <w:pPr>
                    <w:pStyle w:val="ConsPlusNormal"/>
                    <w:widowControl/>
                    <w:numPr>
                      <w:ilvl w:val="1"/>
                      <w:numId w:val="26"/>
                    </w:numPr>
                    <w:tabs>
                      <w:tab w:val="clear" w:pos="1080"/>
                    </w:tabs>
                    <w:ind w:left="0" w:right="249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услуги</w:t>
                  </w:r>
                  <w:r w:rsidR="00953500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28073A" w:rsidRDefault="0028073A" w:rsidP="00426D5B">
                  <w:pPr>
                    <w:pStyle w:val="ConsPlusNormal"/>
                    <w:widowControl/>
                    <w:tabs>
                      <w:tab w:val="left" w:pos="1172"/>
                    </w:tabs>
                    <w:ind w:right="252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A6DDA" w:rsidRPr="00D32380" w:rsidRDefault="0021215D" w:rsidP="00426D5B">
                  <w:pPr>
                    <w:pStyle w:val="ac"/>
                    <w:numPr>
                      <w:ilvl w:val="0"/>
                      <w:numId w:val="2"/>
                    </w:numPr>
                    <w:tabs>
                      <w:tab w:val="num" w:pos="864"/>
                    </w:tabs>
                    <w:ind w:left="0" w:right="2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00B5">
                    <w:rPr>
                      <w:b/>
                      <w:bCs/>
                      <w:sz w:val="16"/>
                      <w:szCs w:val="16"/>
                    </w:rPr>
                    <w:t>ПРАВА И ОБЯЗАННОСТИ СТОРОН</w:t>
                  </w:r>
                </w:p>
                <w:p w:rsidR="0021215D" w:rsidRPr="00D5411C" w:rsidRDefault="00B74169" w:rsidP="00426D5B">
                  <w:pPr>
                    <w:pStyle w:val="3"/>
                    <w:numPr>
                      <w:ilvl w:val="1"/>
                      <w:numId w:val="7"/>
                    </w:numPr>
                    <w:tabs>
                      <w:tab w:val="clear" w:pos="684"/>
                    </w:tabs>
                    <w:ind w:left="0" w:right="249" w:firstLine="0"/>
                    <w:rPr>
                      <w:b/>
                      <w:sz w:val="16"/>
                      <w:szCs w:val="16"/>
                    </w:rPr>
                  </w:pPr>
                  <w:r w:rsidRPr="00D5411C">
                    <w:rPr>
                      <w:b/>
                      <w:sz w:val="16"/>
                      <w:szCs w:val="16"/>
                    </w:rPr>
                    <w:t>Агент</w:t>
                  </w:r>
                  <w:r w:rsidR="0021215D" w:rsidRPr="00D5411C">
                    <w:rPr>
                      <w:b/>
                      <w:sz w:val="16"/>
                      <w:szCs w:val="16"/>
                    </w:rPr>
                    <w:t xml:space="preserve"> обязуется:</w:t>
                  </w:r>
                </w:p>
                <w:p w:rsidR="0021215D" w:rsidRPr="00D5411C" w:rsidRDefault="0021215D" w:rsidP="00426D5B">
                  <w:pPr>
                    <w:pStyle w:val="3"/>
                    <w:numPr>
                      <w:ilvl w:val="2"/>
                      <w:numId w:val="14"/>
                    </w:numPr>
                    <w:tabs>
                      <w:tab w:val="clear" w:pos="864"/>
                    </w:tabs>
                    <w:ind w:left="0" w:right="249" w:firstLine="0"/>
                    <w:rPr>
                      <w:color w:val="000000"/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>Оказ</w:t>
                  </w:r>
                  <w:r w:rsidR="006F27DD">
                    <w:rPr>
                      <w:sz w:val="16"/>
                      <w:szCs w:val="16"/>
                    </w:rPr>
                    <w:t>ыв</w:t>
                  </w:r>
                  <w:r w:rsidRPr="00D5411C">
                    <w:rPr>
                      <w:sz w:val="16"/>
                      <w:szCs w:val="16"/>
                    </w:rPr>
                    <w:t xml:space="preserve">ать </w:t>
                  </w:r>
                  <w:r w:rsidR="00495478">
                    <w:rPr>
                      <w:sz w:val="16"/>
                      <w:szCs w:val="16"/>
                    </w:rPr>
                    <w:t>Заказчик</w:t>
                  </w:r>
                  <w:r w:rsidRPr="00D5411C">
                    <w:rPr>
                      <w:sz w:val="16"/>
                      <w:szCs w:val="16"/>
                    </w:rPr>
                    <w:t xml:space="preserve">у услуги в </w:t>
                  </w:r>
                  <w:r w:rsidR="00292966">
                    <w:rPr>
                      <w:sz w:val="16"/>
                      <w:szCs w:val="16"/>
                    </w:rPr>
                    <w:t>порядке</w:t>
                  </w:r>
                  <w:r w:rsidR="00B85DF5">
                    <w:rPr>
                      <w:sz w:val="16"/>
                      <w:szCs w:val="16"/>
                    </w:rPr>
                    <w:t xml:space="preserve"> и в объемах</w:t>
                  </w:r>
                  <w:r w:rsidR="009A342B" w:rsidRPr="00D5411C">
                    <w:rPr>
                      <w:sz w:val="16"/>
                      <w:szCs w:val="16"/>
                    </w:rPr>
                    <w:t>, предусмотренн</w:t>
                  </w:r>
                  <w:r w:rsidR="00834A68">
                    <w:rPr>
                      <w:sz w:val="16"/>
                      <w:szCs w:val="16"/>
                    </w:rPr>
                    <w:t>ых</w:t>
                  </w:r>
                  <w:r w:rsidR="009A342B" w:rsidRPr="00D5411C">
                    <w:rPr>
                      <w:sz w:val="16"/>
                      <w:szCs w:val="16"/>
                    </w:rPr>
                    <w:t xml:space="preserve"> условиями договора</w:t>
                  </w:r>
                  <w:r w:rsidRPr="00D5411C">
                    <w:rPr>
                      <w:sz w:val="16"/>
                      <w:szCs w:val="16"/>
                    </w:rPr>
                    <w:t>.</w:t>
                  </w:r>
                </w:p>
                <w:p w:rsidR="0021215D" w:rsidRPr="00D5411C" w:rsidRDefault="00B74169" w:rsidP="00426D5B">
                  <w:pPr>
                    <w:pStyle w:val="3"/>
                    <w:numPr>
                      <w:ilvl w:val="1"/>
                      <w:numId w:val="7"/>
                    </w:numPr>
                    <w:tabs>
                      <w:tab w:val="clear" w:pos="684"/>
                    </w:tabs>
                    <w:ind w:left="0" w:right="249" w:firstLine="0"/>
                    <w:rPr>
                      <w:b/>
                      <w:sz w:val="16"/>
                      <w:szCs w:val="16"/>
                    </w:rPr>
                  </w:pPr>
                  <w:r w:rsidRPr="00D5411C">
                    <w:rPr>
                      <w:b/>
                      <w:sz w:val="16"/>
                      <w:szCs w:val="16"/>
                    </w:rPr>
                    <w:t>Агент</w:t>
                  </w:r>
                  <w:r w:rsidR="0021215D" w:rsidRPr="00D5411C">
                    <w:rPr>
                      <w:b/>
                      <w:sz w:val="16"/>
                      <w:szCs w:val="16"/>
                    </w:rPr>
                    <w:t xml:space="preserve"> вправе:</w:t>
                  </w:r>
                </w:p>
                <w:p w:rsidR="00DF0517" w:rsidRPr="00905369" w:rsidRDefault="00DF0517" w:rsidP="00426D5B">
                  <w:pPr>
                    <w:pStyle w:val="3"/>
                    <w:numPr>
                      <w:ilvl w:val="2"/>
                      <w:numId w:val="34"/>
                    </w:numPr>
                    <w:tabs>
                      <w:tab w:val="left" w:pos="1225"/>
                    </w:tabs>
                    <w:ind w:left="0" w:right="255" w:firstLine="0"/>
                    <w:rPr>
                      <w:sz w:val="16"/>
                      <w:szCs w:val="16"/>
                    </w:rPr>
                  </w:pPr>
                  <w:r w:rsidRPr="00905369">
                    <w:rPr>
                      <w:sz w:val="16"/>
                      <w:szCs w:val="16"/>
                    </w:rPr>
                    <w:t>Приостановить исполнение обязательств (исполнение обязательств Агентом является встречным по отношению к исполнению обязательств Заказчиком) в случае нарушения Заказчиком установленного договором порядка оплаты, а также в случаях непредоставления или несвоевременного предоставления Заказчиком сведений и документов, необходимых для исполнения договора</w:t>
                  </w:r>
                  <w:r w:rsidR="008813A6">
                    <w:rPr>
                      <w:sz w:val="16"/>
                      <w:szCs w:val="16"/>
                    </w:rPr>
                    <w:t>,</w:t>
                  </w:r>
                  <w:r w:rsidRPr="00905369">
                    <w:rPr>
                      <w:sz w:val="16"/>
                      <w:szCs w:val="16"/>
                    </w:rPr>
                    <w:t xml:space="preserve"> или нарушения Заказчиком иных обязанностей, установленных настоящим договором</w:t>
                  </w:r>
                  <w:bookmarkStart w:id="0" w:name="_Hlk535771645"/>
                  <w:r w:rsidRPr="00905369">
                    <w:rPr>
                      <w:sz w:val="16"/>
                      <w:szCs w:val="16"/>
                    </w:rPr>
                    <w:t>. Агент информирует Заказчика об осуществлении Агентом прав, предусмотренных условиями настоящего договора в разумные сроки. При невозможности оказания услуг по вине Заказчика применяются положения ч. 2 ст. 781 ГК РФ</w:t>
                  </w:r>
                  <w:bookmarkEnd w:id="0"/>
                  <w:r w:rsidRPr="00905369">
                    <w:rPr>
                      <w:sz w:val="16"/>
                      <w:szCs w:val="16"/>
                    </w:rPr>
                    <w:t>. При этом Агент не вправе отказываться от исполнения договора в случаях, когда такой отказ запрещен законодательством о защите прав потребителей.</w:t>
                  </w:r>
                </w:p>
                <w:p w:rsidR="0021215D" w:rsidRPr="00D5411C" w:rsidRDefault="00495478" w:rsidP="00426D5B">
                  <w:pPr>
                    <w:pStyle w:val="3"/>
                    <w:numPr>
                      <w:ilvl w:val="1"/>
                      <w:numId w:val="7"/>
                    </w:numPr>
                    <w:tabs>
                      <w:tab w:val="clear" w:pos="684"/>
                    </w:tabs>
                    <w:ind w:left="0" w:right="249" w:firstLine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Заказчик</w:t>
                  </w:r>
                  <w:r w:rsidR="0021215D" w:rsidRPr="00D5411C">
                    <w:rPr>
                      <w:b/>
                      <w:sz w:val="16"/>
                      <w:szCs w:val="16"/>
                    </w:rPr>
                    <w:t xml:space="preserve"> обязуется:</w:t>
                  </w:r>
                </w:p>
                <w:p w:rsidR="0021215D" w:rsidRPr="00D5411C" w:rsidRDefault="0021215D" w:rsidP="00426D5B">
                  <w:pPr>
                    <w:numPr>
                      <w:ilvl w:val="2"/>
                      <w:numId w:val="4"/>
                    </w:numPr>
                    <w:tabs>
                      <w:tab w:val="clear" w:pos="72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>Предостав</w:t>
                  </w:r>
                  <w:r w:rsidR="00F76AC9">
                    <w:rPr>
                      <w:sz w:val="16"/>
                      <w:szCs w:val="16"/>
                    </w:rPr>
                    <w:t>ля</w:t>
                  </w:r>
                  <w:r w:rsidRPr="00D5411C">
                    <w:rPr>
                      <w:sz w:val="16"/>
                      <w:szCs w:val="16"/>
                    </w:rPr>
                    <w:t xml:space="preserve">ть </w:t>
                  </w:r>
                  <w:r w:rsidR="00B74169" w:rsidRPr="00D5411C">
                    <w:rPr>
                      <w:sz w:val="16"/>
                      <w:szCs w:val="16"/>
                    </w:rPr>
                    <w:t>Агенту</w:t>
                  </w:r>
                  <w:r w:rsidR="00770933" w:rsidRPr="00D5411C">
                    <w:rPr>
                      <w:sz w:val="16"/>
                      <w:szCs w:val="16"/>
                    </w:rPr>
                    <w:t xml:space="preserve"> в письменной форме </w:t>
                  </w:r>
                  <w:r w:rsidR="00623EC9">
                    <w:rPr>
                      <w:sz w:val="16"/>
                      <w:szCs w:val="16"/>
                    </w:rPr>
                    <w:t>Заявку</w:t>
                  </w:r>
                  <w:r w:rsidRPr="00D5411C">
                    <w:rPr>
                      <w:sz w:val="16"/>
                      <w:szCs w:val="16"/>
                    </w:rPr>
                    <w:t xml:space="preserve"> на оказание услуг</w:t>
                  </w:r>
                  <w:r w:rsidR="00265D5F" w:rsidRPr="00D5411C">
                    <w:rPr>
                      <w:sz w:val="16"/>
                      <w:szCs w:val="16"/>
                    </w:rPr>
                    <w:t xml:space="preserve"> по форме, установленной в приложении</w:t>
                  </w:r>
                  <w:r w:rsidR="00770933" w:rsidRPr="00D5411C">
                    <w:rPr>
                      <w:sz w:val="16"/>
                      <w:szCs w:val="16"/>
                    </w:rPr>
                    <w:t xml:space="preserve"> </w:t>
                  </w:r>
                  <w:r w:rsidR="00265D5F" w:rsidRPr="00D5411C">
                    <w:rPr>
                      <w:sz w:val="16"/>
                      <w:szCs w:val="16"/>
                    </w:rPr>
                    <w:t>к настоящему договору</w:t>
                  </w:r>
                  <w:r w:rsidRPr="00D5411C">
                    <w:rPr>
                      <w:sz w:val="16"/>
                      <w:szCs w:val="16"/>
                    </w:rPr>
                    <w:t>.</w:t>
                  </w:r>
                </w:p>
                <w:p w:rsidR="0021215D" w:rsidRPr="00D5411C" w:rsidRDefault="0021215D" w:rsidP="00426D5B">
                  <w:pPr>
                    <w:numPr>
                      <w:ilvl w:val="2"/>
                      <w:numId w:val="4"/>
                    </w:numPr>
                    <w:tabs>
                      <w:tab w:val="clear" w:pos="72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>Произв</w:t>
                  </w:r>
                  <w:r w:rsidR="00F76AC9">
                    <w:rPr>
                      <w:sz w:val="16"/>
                      <w:szCs w:val="16"/>
                    </w:rPr>
                    <w:t>одить</w:t>
                  </w:r>
                  <w:r w:rsidRPr="00D5411C">
                    <w:rPr>
                      <w:sz w:val="16"/>
                      <w:szCs w:val="16"/>
                    </w:rPr>
                    <w:t xml:space="preserve"> своевременную оплату</w:t>
                  </w:r>
                  <w:r w:rsidR="00F67F58" w:rsidRPr="00D5411C">
                    <w:rPr>
                      <w:sz w:val="16"/>
                      <w:szCs w:val="16"/>
                    </w:rPr>
                    <w:t xml:space="preserve"> </w:t>
                  </w:r>
                  <w:r w:rsidRPr="00D5411C">
                    <w:rPr>
                      <w:sz w:val="16"/>
                      <w:szCs w:val="16"/>
                    </w:rPr>
                    <w:t xml:space="preserve">услуг в соответствии </w:t>
                  </w:r>
                  <w:r w:rsidRPr="00D5411C">
                    <w:rPr>
                      <w:b/>
                      <w:sz w:val="16"/>
                      <w:szCs w:val="16"/>
                    </w:rPr>
                    <w:t>с разделом 3</w:t>
                  </w:r>
                  <w:r w:rsidRPr="00D5411C">
                    <w:rPr>
                      <w:sz w:val="16"/>
                      <w:szCs w:val="16"/>
                    </w:rPr>
                    <w:t xml:space="preserve"> договора.</w:t>
                  </w:r>
                </w:p>
                <w:p w:rsidR="0021215D" w:rsidRPr="00D5411C" w:rsidRDefault="0021215D" w:rsidP="00426D5B">
                  <w:pPr>
                    <w:numPr>
                      <w:ilvl w:val="2"/>
                      <w:numId w:val="4"/>
                    </w:numPr>
                    <w:tabs>
                      <w:tab w:val="clear" w:pos="72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>Предостав</w:t>
                  </w:r>
                  <w:r w:rsidR="00F76AC9">
                    <w:rPr>
                      <w:sz w:val="16"/>
                      <w:szCs w:val="16"/>
                    </w:rPr>
                    <w:t>ля</w:t>
                  </w:r>
                  <w:r w:rsidRPr="00D5411C">
                    <w:rPr>
                      <w:sz w:val="16"/>
                      <w:szCs w:val="16"/>
                    </w:rPr>
                    <w:t xml:space="preserve">ть </w:t>
                  </w:r>
                  <w:r w:rsidR="00B74169" w:rsidRPr="00D5411C">
                    <w:rPr>
                      <w:sz w:val="16"/>
                      <w:szCs w:val="16"/>
                    </w:rPr>
                    <w:t>Агенту</w:t>
                  </w:r>
                  <w:r w:rsidR="00495081">
                    <w:rPr>
                      <w:sz w:val="16"/>
                      <w:szCs w:val="16"/>
                    </w:rPr>
                    <w:t xml:space="preserve"> сведения,</w:t>
                  </w:r>
                  <w:r w:rsidRPr="00D5411C">
                    <w:rPr>
                      <w:sz w:val="16"/>
                      <w:szCs w:val="16"/>
                    </w:rPr>
                    <w:t xml:space="preserve"> необходимы</w:t>
                  </w:r>
                  <w:r w:rsidR="007C0030" w:rsidRPr="00D5411C">
                    <w:rPr>
                      <w:sz w:val="16"/>
                      <w:szCs w:val="16"/>
                    </w:rPr>
                    <w:t>е</w:t>
                  </w:r>
                  <w:r w:rsidRPr="00D5411C">
                    <w:rPr>
                      <w:sz w:val="16"/>
                      <w:szCs w:val="16"/>
                    </w:rPr>
                    <w:t xml:space="preserve"> </w:t>
                  </w:r>
                  <w:r w:rsidR="007C0030" w:rsidRPr="00D5411C">
                    <w:rPr>
                      <w:sz w:val="16"/>
                      <w:szCs w:val="16"/>
                    </w:rPr>
                    <w:t>для исполнения договора</w:t>
                  </w:r>
                  <w:r w:rsidRPr="00D5411C">
                    <w:rPr>
                      <w:sz w:val="16"/>
                      <w:szCs w:val="16"/>
                    </w:rPr>
                    <w:t>.</w:t>
                  </w:r>
                </w:p>
                <w:p w:rsidR="0021215D" w:rsidRPr="00D5411C" w:rsidRDefault="00052292" w:rsidP="00426D5B">
                  <w:pPr>
                    <w:numPr>
                      <w:ilvl w:val="2"/>
                      <w:numId w:val="4"/>
                    </w:numPr>
                    <w:tabs>
                      <w:tab w:val="clear" w:pos="72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>Предостав</w:t>
                  </w:r>
                  <w:r>
                    <w:rPr>
                      <w:sz w:val="16"/>
                      <w:szCs w:val="16"/>
                    </w:rPr>
                    <w:t>ля</w:t>
                  </w:r>
                  <w:r w:rsidRPr="00D5411C">
                    <w:rPr>
                      <w:sz w:val="16"/>
                      <w:szCs w:val="16"/>
                    </w:rPr>
                    <w:t>ть</w:t>
                  </w:r>
                  <w:r w:rsidR="0021215D" w:rsidRPr="00D5411C">
                    <w:rPr>
                      <w:sz w:val="16"/>
                      <w:szCs w:val="16"/>
                    </w:rPr>
                    <w:t xml:space="preserve"> </w:t>
                  </w:r>
                  <w:r w:rsidR="00B74169" w:rsidRPr="00D5411C">
                    <w:rPr>
                      <w:sz w:val="16"/>
                      <w:szCs w:val="16"/>
                    </w:rPr>
                    <w:t>Агенту</w:t>
                  </w:r>
                  <w:r w:rsidR="0021215D" w:rsidRPr="00D5411C">
                    <w:rPr>
                      <w:sz w:val="16"/>
                      <w:szCs w:val="16"/>
                    </w:rPr>
                    <w:t xml:space="preserve"> то</w:t>
                  </w:r>
                  <w:r w:rsidR="007C0030" w:rsidRPr="00D5411C">
                    <w:rPr>
                      <w:sz w:val="16"/>
                      <w:szCs w:val="16"/>
                    </w:rPr>
                    <w:t>чную информацию о своем адресе,</w:t>
                  </w:r>
                  <w:r w:rsidR="00292966">
                    <w:rPr>
                      <w:sz w:val="16"/>
                      <w:szCs w:val="16"/>
                    </w:rPr>
                    <w:t xml:space="preserve"> мобильном</w:t>
                  </w:r>
                  <w:r w:rsidR="0021215D" w:rsidRPr="00D5411C">
                    <w:rPr>
                      <w:sz w:val="16"/>
                      <w:szCs w:val="16"/>
                    </w:rPr>
                    <w:t xml:space="preserve"> телефоне,</w:t>
                  </w:r>
                  <w:r w:rsidR="007C0030" w:rsidRPr="00D5411C">
                    <w:rPr>
                      <w:sz w:val="16"/>
                      <w:szCs w:val="16"/>
                    </w:rPr>
                    <w:t xml:space="preserve"> факсе, адресе электронной почты,</w:t>
                  </w:r>
                  <w:r w:rsidR="0021215D" w:rsidRPr="00D5411C">
                    <w:rPr>
                      <w:sz w:val="16"/>
                      <w:szCs w:val="16"/>
                    </w:rPr>
                    <w:t xml:space="preserve"> необходимую </w:t>
                  </w:r>
                  <w:r w:rsidR="00B74169" w:rsidRPr="00D5411C">
                    <w:rPr>
                      <w:sz w:val="16"/>
                      <w:szCs w:val="16"/>
                    </w:rPr>
                    <w:t>Агенту</w:t>
                  </w:r>
                  <w:r w:rsidR="0021215D" w:rsidRPr="00D5411C">
                    <w:rPr>
                      <w:sz w:val="16"/>
                      <w:szCs w:val="16"/>
                    </w:rPr>
                    <w:t xml:space="preserve"> для оперативной связи с </w:t>
                  </w:r>
                  <w:r w:rsidR="00495478">
                    <w:rPr>
                      <w:sz w:val="16"/>
                      <w:szCs w:val="16"/>
                    </w:rPr>
                    <w:t>Заказчик</w:t>
                  </w:r>
                  <w:r w:rsidR="0021215D" w:rsidRPr="00D5411C">
                    <w:rPr>
                      <w:sz w:val="16"/>
                      <w:szCs w:val="16"/>
                    </w:rPr>
                    <w:t>ом.</w:t>
                  </w:r>
                </w:p>
                <w:p w:rsidR="0021215D" w:rsidRPr="00D5411C" w:rsidRDefault="00495478" w:rsidP="00426D5B">
                  <w:pPr>
                    <w:pStyle w:val="3"/>
                    <w:numPr>
                      <w:ilvl w:val="1"/>
                      <w:numId w:val="7"/>
                    </w:numPr>
                    <w:tabs>
                      <w:tab w:val="clear" w:pos="684"/>
                    </w:tabs>
                    <w:ind w:left="0" w:right="249" w:firstLine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Заказчик</w:t>
                  </w:r>
                  <w:r w:rsidR="0021215D" w:rsidRPr="00D5411C">
                    <w:rPr>
                      <w:b/>
                      <w:sz w:val="16"/>
                      <w:szCs w:val="16"/>
                    </w:rPr>
                    <w:t xml:space="preserve"> вправе:</w:t>
                  </w:r>
                </w:p>
                <w:p w:rsidR="0021215D" w:rsidRPr="00D5411C" w:rsidRDefault="00265D5F" w:rsidP="00426D5B">
                  <w:pPr>
                    <w:numPr>
                      <w:ilvl w:val="1"/>
                      <w:numId w:val="22"/>
                    </w:numPr>
                    <w:tabs>
                      <w:tab w:val="clear" w:pos="1584"/>
                    </w:tabs>
                    <w:ind w:left="0" w:right="249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 xml:space="preserve">Требовать от </w:t>
                  </w:r>
                  <w:r w:rsidR="00B74169" w:rsidRPr="00D5411C">
                    <w:rPr>
                      <w:sz w:val="16"/>
                      <w:szCs w:val="16"/>
                    </w:rPr>
                    <w:t>Агента</w:t>
                  </w:r>
                  <w:r w:rsidRPr="00D5411C">
                    <w:rPr>
                      <w:sz w:val="16"/>
                      <w:szCs w:val="16"/>
                    </w:rPr>
                    <w:t xml:space="preserve"> предоставления сведений о ходе исполнения договора</w:t>
                  </w:r>
                  <w:r w:rsidR="0021215D" w:rsidRPr="00D5411C">
                    <w:rPr>
                      <w:sz w:val="16"/>
                      <w:szCs w:val="16"/>
                    </w:rPr>
                    <w:t xml:space="preserve">. </w:t>
                  </w:r>
                </w:p>
                <w:p w:rsidR="00F67F58" w:rsidRPr="00D5411C" w:rsidRDefault="00F67F58" w:rsidP="00426D5B">
                  <w:pPr>
                    <w:numPr>
                      <w:ilvl w:val="1"/>
                      <w:numId w:val="22"/>
                    </w:numPr>
                    <w:tabs>
                      <w:tab w:val="clear" w:pos="1584"/>
                    </w:tabs>
                    <w:ind w:left="0" w:right="249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 xml:space="preserve">Потребовать от </w:t>
                  </w:r>
                  <w:r w:rsidR="00B74169" w:rsidRPr="00D5411C">
                    <w:rPr>
                      <w:sz w:val="16"/>
                      <w:szCs w:val="16"/>
                    </w:rPr>
                    <w:t>Агента</w:t>
                  </w:r>
                  <w:r w:rsidRPr="00D5411C">
                    <w:rPr>
                      <w:sz w:val="16"/>
                      <w:szCs w:val="16"/>
                    </w:rPr>
                    <w:t xml:space="preserve"> возмещения убытков и компенсации морального вреда в случае нарушения </w:t>
                  </w:r>
                  <w:r w:rsidR="00B74169" w:rsidRPr="00D5411C">
                    <w:rPr>
                      <w:sz w:val="16"/>
                      <w:szCs w:val="16"/>
                    </w:rPr>
                    <w:t>Агентом</w:t>
                  </w:r>
                  <w:r w:rsidRPr="00D5411C">
                    <w:rPr>
                      <w:sz w:val="16"/>
                      <w:szCs w:val="16"/>
                    </w:rPr>
                    <w:t xml:space="preserve"> условий договора.</w:t>
                  </w:r>
                </w:p>
                <w:p w:rsidR="00A81272" w:rsidRPr="00D5411C" w:rsidRDefault="00A81272" w:rsidP="00426D5B">
                  <w:pPr>
                    <w:pStyle w:val="ConsPlusNormal"/>
                    <w:widowControl/>
                    <w:ind w:right="252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300B5" w:rsidRPr="00D32380" w:rsidRDefault="00265D5F" w:rsidP="00426D5B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44"/>
                    </w:tabs>
                    <w:ind w:left="0" w:right="252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2300B5">
                    <w:rPr>
                      <w:b/>
                      <w:bCs/>
                      <w:sz w:val="16"/>
                      <w:szCs w:val="16"/>
                    </w:rPr>
                    <w:t>ПОРЯДОК</w:t>
                  </w:r>
                  <w:r w:rsidR="005A26D2" w:rsidRPr="002300B5">
                    <w:rPr>
                      <w:b/>
                      <w:bCs/>
                      <w:sz w:val="16"/>
                      <w:szCs w:val="16"/>
                    </w:rPr>
                    <w:t xml:space="preserve"> И СРОКИ</w:t>
                  </w:r>
                  <w:r w:rsidRPr="002300B5">
                    <w:rPr>
                      <w:b/>
                      <w:color w:val="000000"/>
                      <w:sz w:val="16"/>
                      <w:szCs w:val="16"/>
                    </w:rPr>
                    <w:t xml:space="preserve"> ОКАЗАНИЯ УСЛУГ.  УСЛОВИЯ ОПЛАТЫ</w:t>
                  </w:r>
                </w:p>
                <w:p w:rsidR="00265D5F" w:rsidRDefault="004E766E" w:rsidP="00426D5B">
                  <w:pPr>
                    <w:numPr>
                      <w:ilvl w:val="1"/>
                      <w:numId w:val="18"/>
                    </w:numPr>
                    <w:tabs>
                      <w:tab w:val="clear" w:pos="36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Заявк</w:t>
                  </w:r>
                  <w:r w:rsidR="00F52BF7">
                    <w:rPr>
                      <w:sz w:val="16"/>
                      <w:szCs w:val="16"/>
                    </w:rPr>
                    <w:t>и</w:t>
                  </w:r>
                  <w:r w:rsidR="00265D5F" w:rsidRPr="00D5411C">
                    <w:rPr>
                      <w:sz w:val="16"/>
                      <w:szCs w:val="16"/>
                    </w:rPr>
                    <w:t xml:space="preserve"> </w:t>
                  </w:r>
                  <w:r w:rsidR="00495478">
                    <w:rPr>
                      <w:sz w:val="16"/>
                      <w:szCs w:val="16"/>
                    </w:rPr>
                    <w:t>Заказчик</w:t>
                  </w:r>
                  <w:r w:rsidR="00265D5F" w:rsidRPr="00D5411C">
                    <w:rPr>
                      <w:sz w:val="16"/>
                      <w:szCs w:val="16"/>
                    </w:rPr>
                    <w:t>а</w:t>
                  </w:r>
                  <w:r w:rsidR="00770933" w:rsidRPr="00D5411C">
                    <w:rPr>
                      <w:sz w:val="16"/>
                      <w:szCs w:val="16"/>
                    </w:rPr>
                    <w:t xml:space="preserve"> на оказание услуг</w:t>
                  </w:r>
                  <w:r w:rsidR="00F52BF7">
                    <w:rPr>
                      <w:sz w:val="16"/>
                      <w:szCs w:val="16"/>
                    </w:rPr>
                    <w:t xml:space="preserve"> </w:t>
                  </w:r>
                  <w:proofErr w:type="gramStart"/>
                  <w:r w:rsidR="00F52BF7">
                    <w:rPr>
                      <w:sz w:val="16"/>
                      <w:szCs w:val="16"/>
                    </w:rPr>
                    <w:t>консьерж-сервиса</w:t>
                  </w:r>
                  <w:proofErr w:type="gramEnd"/>
                  <w:r w:rsidR="00265D5F" w:rsidRPr="00D5411C">
                    <w:rPr>
                      <w:sz w:val="16"/>
                      <w:szCs w:val="16"/>
                    </w:rPr>
                    <w:t xml:space="preserve"> оформля</w:t>
                  </w:r>
                  <w:r w:rsidR="00F52BF7">
                    <w:rPr>
                      <w:sz w:val="16"/>
                      <w:szCs w:val="16"/>
                    </w:rPr>
                    <w:t>ю</w:t>
                  </w:r>
                  <w:r w:rsidR="00265D5F" w:rsidRPr="00D5411C">
                    <w:rPr>
                      <w:sz w:val="16"/>
                      <w:szCs w:val="16"/>
                    </w:rPr>
                    <w:t>тся в письменном виде</w:t>
                  </w:r>
                  <w:r w:rsidR="001D0400">
                    <w:rPr>
                      <w:sz w:val="16"/>
                      <w:szCs w:val="16"/>
                    </w:rPr>
                    <w:t xml:space="preserve"> (в том числе – в электронной форме)</w:t>
                  </w:r>
                  <w:r w:rsidR="00265D5F" w:rsidRPr="00D5411C">
                    <w:rPr>
                      <w:sz w:val="16"/>
                      <w:szCs w:val="16"/>
                    </w:rPr>
                    <w:t xml:space="preserve">. </w:t>
                  </w:r>
                  <w:r w:rsidR="00693D41">
                    <w:rPr>
                      <w:sz w:val="16"/>
                      <w:szCs w:val="16"/>
                    </w:rPr>
                    <w:t xml:space="preserve">Заявка может быть оформлена по форме, установленной приложением к договору, либо направлена в произвольной форме по электронной почте или с использованием мессенджеров. Способы подачи заявок устанавливаются Агентом, Агент вправе потребовать совершать заявки </w:t>
                  </w:r>
                  <w:r w:rsidR="00F06875">
                    <w:rPr>
                      <w:sz w:val="16"/>
                      <w:szCs w:val="16"/>
                    </w:rPr>
                    <w:t>в форме,</w:t>
                  </w:r>
                  <w:r w:rsidR="00693D41">
                    <w:rPr>
                      <w:sz w:val="16"/>
                      <w:szCs w:val="16"/>
                    </w:rPr>
                    <w:t xml:space="preserve"> установленной Агентом. </w:t>
                  </w:r>
                </w:p>
                <w:p w:rsidR="00EF7025" w:rsidRPr="00D5411C" w:rsidRDefault="00EF7025" w:rsidP="00426D5B">
                  <w:pPr>
                    <w:numPr>
                      <w:ilvl w:val="1"/>
                      <w:numId w:val="18"/>
                    </w:numPr>
                    <w:tabs>
                      <w:tab w:val="clear" w:pos="36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Агент предоставляет Заказчику информацию о цене услуг Агента установленным Агентом способом.</w:t>
                  </w:r>
                </w:p>
                <w:p w:rsidR="00265D5F" w:rsidRPr="00D5411C" w:rsidRDefault="00495478" w:rsidP="00426D5B">
                  <w:pPr>
                    <w:numPr>
                      <w:ilvl w:val="1"/>
                      <w:numId w:val="18"/>
                    </w:numPr>
                    <w:tabs>
                      <w:tab w:val="clear" w:pos="360"/>
                    </w:tabs>
                    <w:ind w:left="0" w:right="249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Заказчик</w:t>
                  </w:r>
                  <w:r w:rsidR="00265D5F" w:rsidRPr="00D5411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265D5F" w:rsidRPr="00D5411C">
                    <w:rPr>
                      <w:color w:val="000000"/>
                      <w:sz w:val="16"/>
                      <w:szCs w:val="16"/>
                    </w:rPr>
                    <w:t>оплачивает цену услуг</w:t>
                  </w:r>
                  <w:proofErr w:type="gramEnd"/>
                  <w:r w:rsidR="00265D5F" w:rsidRPr="00D5411C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="00F52BF7">
                    <w:rPr>
                      <w:color w:val="000000"/>
                      <w:sz w:val="16"/>
                      <w:szCs w:val="16"/>
                    </w:rPr>
                    <w:t xml:space="preserve">в установленные Агентом сроки. </w:t>
                  </w:r>
                </w:p>
                <w:p w:rsidR="00265D5F" w:rsidRPr="00D5411C" w:rsidRDefault="00265D5F" w:rsidP="00426D5B">
                  <w:pPr>
                    <w:numPr>
                      <w:ilvl w:val="1"/>
                      <w:numId w:val="18"/>
                    </w:numPr>
                    <w:tabs>
                      <w:tab w:val="clear" w:pos="36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>Все виды платежей по настоящему договору производятся в рублях.</w:t>
                  </w:r>
                  <w:r w:rsidR="00F5438A" w:rsidRPr="00D5411C">
                    <w:rPr>
                      <w:sz w:val="16"/>
                      <w:szCs w:val="16"/>
                    </w:rPr>
                    <w:t xml:space="preserve"> Проценты на сумму предоплаты не начисляются.</w:t>
                  </w:r>
                </w:p>
                <w:p w:rsidR="00265D5F" w:rsidRPr="00D5411C" w:rsidRDefault="00265D5F" w:rsidP="00426D5B">
                  <w:pPr>
                    <w:numPr>
                      <w:ilvl w:val="1"/>
                      <w:numId w:val="18"/>
                    </w:numPr>
                    <w:tabs>
                      <w:tab w:val="clear" w:pos="360"/>
                    </w:tabs>
                    <w:ind w:left="0" w:right="249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 xml:space="preserve">Расчеты между </w:t>
                  </w:r>
                  <w:r w:rsidR="00B74169" w:rsidRPr="00D5411C">
                    <w:rPr>
                      <w:sz w:val="16"/>
                      <w:szCs w:val="16"/>
                    </w:rPr>
                    <w:t>Агентом</w:t>
                  </w:r>
                  <w:r w:rsidRPr="00D5411C">
                    <w:rPr>
                      <w:sz w:val="16"/>
                      <w:szCs w:val="16"/>
                    </w:rPr>
                    <w:t xml:space="preserve"> и </w:t>
                  </w:r>
                  <w:r w:rsidR="00495478">
                    <w:rPr>
                      <w:sz w:val="16"/>
                      <w:szCs w:val="16"/>
                    </w:rPr>
                    <w:t>Заказчик</w:t>
                  </w:r>
                  <w:r w:rsidRPr="00D5411C">
                    <w:rPr>
                      <w:sz w:val="16"/>
                      <w:szCs w:val="16"/>
                    </w:rPr>
                    <w:t xml:space="preserve">ом производятся путем внесения </w:t>
                  </w:r>
                  <w:r w:rsidR="00495478">
                    <w:rPr>
                      <w:sz w:val="16"/>
                      <w:szCs w:val="16"/>
                    </w:rPr>
                    <w:t>Заказчик</w:t>
                  </w:r>
                  <w:r w:rsidRPr="00D5411C">
                    <w:rPr>
                      <w:sz w:val="16"/>
                      <w:szCs w:val="16"/>
                    </w:rPr>
                    <w:t>ом денежных сре</w:t>
                  </w:r>
                  <w:proofErr w:type="gramStart"/>
                  <w:r w:rsidRPr="00D5411C">
                    <w:rPr>
                      <w:sz w:val="16"/>
                      <w:szCs w:val="16"/>
                    </w:rPr>
                    <w:t>дств в к</w:t>
                  </w:r>
                  <w:proofErr w:type="gramEnd"/>
                  <w:r w:rsidRPr="00D5411C">
                    <w:rPr>
                      <w:sz w:val="16"/>
                      <w:szCs w:val="16"/>
                    </w:rPr>
                    <w:t xml:space="preserve">ассу </w:t>
                  </w:r>
                  <w:r w:rsidR="00B74169" w:rsidRPr="00D5411C">
                    <w:rPr>
                      <w:sz w:val="16"/>
                      <w:szCs w:val="16"/>
                    </w:rPr>
                    <w:t>Агента</w:t>
                  </w:r>
                  <w:r w:rsidRPr="00D5411C">
                    <w:rPr>
                      <w:sz w:val="16"/>
                      <w:szCs w:val="16"/>
                    </w:rPr>
                    <w:t xml:space="preserve">, кассу уполномоченного банка, либо </w:t>
                  </w:r>
                  <w:r w:rsidR="006A74BE">
                    <w:rPr>
                      <w:sz w:val="16"/>
                      <w:szCs w:val="16"/>
                    </w:rPr>
                    <w:t xml:space="preserve">с использованием платежных карт, либо </w:t>
                  </w:r>
                  <w:r w:rsidRPr="00D5411C">
                    <w:rPr>
                      <w:sz w:val="16"/>
                      <w:szCs w:val="16"/>
                    </w:rPr>
                    <w:t>в безналичной форме</w:t>
                  </w:r>
                  <w:r w:rsidR="0073208D">
                    <w:rPr>
                      <w:sz w:val="16"/>
                      <w:szCs w:val="16"/>
                    </w:rPr>
                    <w:t>, либо иным предусмотренным законом и согласованным с Агентом способом</w:t>
                  </w:r>
                  <w:r w:rsidRPr="00D5411C">
                    <w:rPr>
                      <w:sz w:val="16"/>
                      <w:szCs w:val="16"/>
                    </w:rPr>
                    <w:t>.</w:t>
                  </w:r>
                </w:p>
                <w:p w:rsidR="005A26D2" w:rsidRPr="00D5411C" w:rsidRDefault="00495478" w:rsidP="00426D5B">
                  <w:pPr>
                    <w:numPr>
                      <w:ilvl w:val="1"/>
                      <w:numId w:val="18"/>
                    </w:numPr>
                    <w:tabs>
                      <w:tab w:val="clear" w:pos="360"/>
                    </w:tabs>
                    <w:ind w:left="0" w:right="249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Заказчик</w:t>
                  </w:r>
                  <w:r w:rsidR="005A26D2" w:rsidRPr="00D5411C">
                    <w:rPr>
                      <w:sz w:val="16"/>
                      <w:szCs w:val="16"/>
                    </w:rPr>
                    <w:t xml:space="preserve"> получает информацию о туристских продуктах</w:t>
                  </w:r>
                  <w:r w:rsidR="001D0400">
                    <w:rPr>
                      <w:sz w:val="16"/>
                      <w:szCs w:val="16"/>
                    </w:rPr>
                    <w:t xml:space="preserve"> (</w:t>
                  </w:r>
                  <w:r w:rsidR="00EF7025">
                    <w:rPr>
                      <w:sz w:val="16"/>
                      <w:szCs w:val="16"/>
                    </w:rPr>
                    <w:t xml:space="preserve">туристских </w:t>
                  </w:r>
                  <w:r w:rsidR="001D0400">
                    <w:rPr>
                      <w:sz w:val="16"/>
                      <w:szCs w:val="16"/>
                    </w:rPr>
                    <w:t>услугах)</w:t>
                  </w:r>
                  <w:r w:rsidR="005A26D2" w:rsidRPr="00D5411C">
                    <w:rPr>
                      <w:sz w:val="16"/>
                      <w:szCs w:val="16"/>
                    </w:rPr>
                    <w:t xml:space="preserve"> </w:t>
                  </w:r>
                  <w:r w:rsidR="00EF7025">
                    <w:rPr>
                      <w:sz w:val="16"/>
                      <w:szCs w:val="16"/>
                    </w:rPr>
                    <w:t>в согласованные с Агентом сроки</w:t>
                  </w:r>
                  <w:r w:rsidR="00BA1699" w:rsidRPr="00D5411C">
                    <w:rPr>
                      <w:sz w:val="16"/>
                      <w:szCs w:val="16"/>
                    </w:rPr>
                    <w:t xml:space="preserve"> в офисе </w:t>
                  </w:r>
                  <w:r w:rsidR="00B74169" w:rsidRPr="00D5411C">
                    <w:rPr>
                      <w:sz w:val="16"/>
                      <w:szCs w:val="16"/>
                    </w:rPr>
                    <w:t>Агента</w:t>
                  </w:r>
                  <w:r w:rsidR="00BA1699" w:rsidRPr="00D5411C">
                    <w:rPr>
                      <w:sz w:val="16"/>
                      <w:szCs w:val="16"/>
                    </w:rPr>
                    <w:t xml:space="preserve"> по адресу, указанному в договоре</w:t>
                  </w:r>
                  <w:r w:rsidR="00EF7025">
                    <w:rPr>
                      <w:sz w:val="16"/>
                      <w:szCs w:val="16"/>
                    </w:rPr>
                    <w:t xml:space="preserve"> и (или) </w:t>
                  </w:r>
                  <w:r w:rsidR="00BA1699" w:rsidRPr="00D5411C">
                    <w:rPr>
                      <w:sz w:val="16"/>
                      <w:szCs w:val="16"/>
                    </w:rPr>
                    <w:t>с использованием</w:t>
                  </w:r>
                  <w:r w:rsidR="00292966">
                    <w:rPr>
                      <w:sz w:val="16"/>
                      <w:szCs w:val="16"/>
                    </w:rPr>
                    <w:t xml:space="preserve"> телефонной связи,</w:t>
                  </w:r>
                  <w:r w:rsidR="00BA1699" w:rsidRPr="00D5411C">
                    <w:rPr>
                      <w:sz w:val="16"/>
                      <w:szCs w:val="16"/>
                    </w:rPr>
                    <w:t xml:space="preserve"> электронной почты</w:t>
                  </w:r>
                  <w:r w:rsidR="00B4697B">
                    <w:rPr>
                      <w:sz w:val="16"/>
                      <w:szCs w:val="16"/>
                    </w:rPr>
                    <w:t>,</w:t>
                  </w:r>
                  <w:r w:rsidR="00BA1699" w:rsidRPr="00D5411C">
                    <w:rPr>
                      <w:sz w:val="16"/>
                      <w:szCs w:val="16"/>
                    </w:rPr>
                    <w:t xml:space="preserve"> средств факсимильной связи</w:t>
                  </w:r>
                  <w:r w:rsidR="00B4697B">
                    <w:rPr>
                      <w:sz w:val="16"/>
                      <w:szCs w:val="16"/>
                    </w:rPr>
                    <w:t>, мессенджеров и любых иных</w:t>
                  </w:r>
                  <w:r w:rsidR="00292966">
                    <w:rPr>
                      <w:sz w:val="16"/>
                      <w:szCs w:val="16"/>
                    </w:rPr>
                    <w:t xml:space="preserve"> доступных</w:t>
                  </w:r>
                  <w:r w:rsidR="00B4697B">
                    <w:rPr>
                      <w:sz w:val="16"/>
                      <w:szCs w:val="16"/>
                    </w:rPr>
                    <w:t xml:space="preserve"> способов коммуникации с Заказчиком</w:t>
                  </w:r>
                  <w:r w:rsidR="00BA1699" w:rsidRPr="00D5411C">
                    <w:rPr>
                      <w:sz w:val="16"/>
                      <w:szCs w:val="16"/>
                    </w:rPr>
                    <w:t>.</w:t>
                  </w:r>
                  <w:r w:rsidR="00EF7025">
                    <w:rPr>
                      <w:sz w:val="16"/>
                      <w:szCs w:val="16"/>
                    </w:rPr>
                    <w:t xml:space="preserve"> Способы предоставлени</w:t>
                  </w:r>
                  <w:r w:rsidR="005C6213">
                    <w:rPr>
                      <w:sz w:val="16"/>
                      <w:szCs w:val="16"/>
                    </w:rPr>
                    <w:t>я</w:t>
                  </w:r>
                  <w:r w:rsidR="00EF7025">
                    <w:rPr>
                      <w:sz w:val="16"/>
                      <w:szCs w:val="16"/>
                    </w:rPr>
                    <w:t xml:space="preserve"> и объем предоставляемой информации определяются Агентом.</w:t>
                  </w:r>
                </w:p>
                <w:p w:rsidR="00265D5F" w:rsidRPr="00D5411C" w:rsidRDefault="00265D5F" w:rsidP="00426D5B">
                  <w:pPr>
                    <w:pStyle w:val="20"/>
                    <w:tabs>
                      <w:tab w:val="left" w:pos="144"/>
                      <w:tab w:val="left" w:pos="1044"/>
                      <w:tab w:val="num" w:pos="1800"/>
                    </w:tabs>
                    <w:ind w:right="252"/>
                    <w:rPr>
                      <w:sz w:val="16"/>
                      <w:szCs w:val="16"/>
                    </w:rPr>
                  </w:pPr>
                </w:p>
                <w:p w:rsidR="002300B5" w:rsidRPr="00D32380" w:rsidRDefault="00265D5F" w:rsidP="00426D5B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44"/>
                    </w:tabs>
                    <w:ind w:left="0" w:right="2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300B5">
                    <w:rPr>
                      <w:b/>
                      <w:sz w:val="16"/>
                      <w:szCs w:val="16"/>
                    </w:rPr>
                    <w:t xml:space="preserve">СРОК ДЕЙСТВИЯ ДОГОВОРА. </w:t>
                  </w:r>
                  <w:r w:rsidR="00770933" w:rsidRPr="002300B5">
                    <w:rPr>
                      <w:b/>
                      <w:bCs/>
                      <w:sz w:val="16"/>
                      <w:szCs w:val="16"/>
                    </w:rPr>
                    <w:t>ИЗМЕНЕНИЕ И РАСТОРЖЕНИЕ ДОГОВОРА</w:t>
                  </w:r>
                </w:p>
                <w:p w:rsidR="00321361" w:rsidRPr="00292966" w:rsidRDefault="00265D5F" w:rsidP="00426D5B">
                  <w:pPr>
                    <w:numPr>
                      <w:ilvl w:val="1"/>
                      <w:numId w:val="9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 xml:space="preserve">Настоящий договор вступает в силу с момента его </w:t>
                  </w:r>
                  <w:r w:rsidR="004E766E">
                    <w:rPr>
                      <w:sz w:val="16"/>
                      <w:szCs w:val="16"/>
                    </w:rPr>
                    <w:t>заключения</w:t>
                  </w:r>
                  <w:r w:rsidRPr="00D5411C">
                    <w:rPr>
                      <w:sz w:val="16"/>
                      <w:szCs w:val="16"/>
                    </w:rPr>
                    <w:t xml:space="preserve"> </w:t>
                  </w:r>
                  <w:r w:rsidR="00B74169" w:rsidRPr="00D5411C">
                    <w:rPr>
                      <w:sz w:val="16"/>
                      <w:szCs w:val="16"/>
                    </w:rPr>
                    <w:t>Агентом</w:t>
                  </w:r>
                  <w:r w:rsidRPr="00D5411C">
                    <w:rPr>
                      <w:sz w:val="16"/>
                      <w:szCs w:val="16"/>
                    </w:rPr>
                    <w:t xml:space="preserve"> и </w:t>
                  </w:r>
                  <w:r w:rsidR="00495478">
                    <w:rPr>
                      <w:sz w:val="16"/>
                      <w:szCs w:val="16"/>
                    </w:rPr>
                    <w:t>Заказчик</w:t>
                  </w:r>
                  <w:r w:rsidRPr="00D5411C">
                    <w:rPr>
                      <w:sz w:val="16"/>
                      <w:szCs w:val="16"/>
                    </w:rPr>
                    <w:t xml:space="preserve">ом и действует </w:t>
                  </w:r>
                  <w:r w:rsidR="00AA1AAE">
                    <w:rPr>
                      <w:sz w:val="16"/>
                      <w:szCs w:val="16"/>
                    </w:rPr>
                    <w:t>бессрочно. Агент вправе расторгнуть настоящий договор в любой момент в случае нарушения Заказчиком условий договора</w:t>
                  </w:r>
                  <w:r w:rsidR="00AA1AAE">
                    <w:rPr>
                      <w:color w:val="FF0000"/>
                      <w:sz w:val="16"/>
                      <w:szCs w:val="16"/>
                    </w:rPr>
                    <w:t xml:space="preserve">, </w:t>
                  </w:r>
                  <w:r w:rsidR="00AA1AAE" w:rsidRPr="00AA1AAE">
                    <w:rPr>
                      <w:color w:val="000000" w:themeColor="text1"/>
                      <w:sz w:val="16"/>
                      <w:szCs w:val="16"/>
                    </w:rPr>
                    <w:t xml:space="preserve">а также </w:t>
                  </w:r>
                  <w:r w:rsidR="006C11F3">
                    <w:rPr>
                      <w:color w:val="000000" w:themeColor="text1"/>
                      <w:sz w:val="16"/>
                      <w:szCs w:val="16"/>
                    </w:rPr>
                    <w:t>с уведомлением Заказчика за 7 дней в случае отсутствия нарушений со стороны Заказчика</w:t>
                  </w:r>
                  <w:r w:rsidR="00B03376">
                    <w:rPr>
                      <w:color w:val="000000" w:themeColor="text1"/>
                      <w:sz w:val="16"/>
                      <w:szCs w:val="16"/>
                    </w:rPr>
                    <w:t xml:space="preserve"> (при этом Агент не вправе отказываться от исполнения договора, если такой отказ прямо запрещен законодательством РФ)</w:t>
                  </w:r>
                  <w:r w:rsidR="006C11F3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  <w:r w:rsidR="001B67FD">
                    <w:rPr>
                      <w:color w:val="000000" w:themeColor="text1"/>
                      <w:sz w:val="16"/>
                      <w:szCs w:val="16"/>
                    </w:rPr>
                    <w:t xml:space="preserve"> Возможность предоставления консультационных услуг по договору определяется Агентом. Агент подтверждает возможность предоставления консультационных услуг по каждой заявке Заказчика</w:t>
                  </w:r>
                  <w:r w:rsidR="00EA6DDA">
                    <w:rPr>
                      <w:color w:val="000000" w:themeColor="text1"/>
                      <w:sz w:val="16"/>
                      <w:szCs w:val="16"/>
                    </w:rPr>
                    <w:t>. Агент</w:t>
                  </w:r>
                  <w:r w:rsidR="006569E2">
                    <w:rPr>
                      <w:color w:val="000000" w:themeColor="text1"/>
                      <w:sz w:val="16"/>
                      <w:szCs w:val="16"/>
                    </w:rPr>
                    <w:t xml:space="preserve"> не гарантирует и не </w:t>
                  </w:r>
                  <w:proofErr w:type="gramStart"/>
                  <w:r w:rsidR="006569E2">
                    <w:rPr>
                      <w:color w:val="000000" w:themeColor="text1"/>
                      <w:sz w:val="16"/>
                      <w:szCs w:val="16"/>
                    </w:rPr>
                    <w:t>несет обязанности</w:t>
                  </w:r>
                  <w:proofErr w:type="gramEnd"/>
                  <w:r w:rsidR="006569E2">
                    <w:rPr>
                      <w:color w:val="000000" w:themeColor="text1"/>
                      <w:sz w:val="16"/>
                      <w:szCs w:val="16"/>
                    </w:rPr>
                    <w:t xml:space="preserve"> по предоставлению</w:t>
                  </w:r>
                  <w:r w:rsidR="00EA6DDA">
                    <w:rPr>
                      <w:color w:val="000000" w:themeColor="text1"/>
                      <w:sz w:val="16"/>
                      <w:szCs w:val="16"/>
                    </w:rPr>
                    <w:t xml:space="preserve"> Заказчику</w:t>
                  </w:r>
                  <w:r w:rsidR="006569E2">
                    <w:rPr>
                      <w:color w:val="000000" w:themeColor="text1"/>
                      <w:sz w:val="16"/>
                      <w:szCs w:val="16"/>
                    </w:rPr>
                    <w:t xml:space="preserve"> гарантированного или заранее установленного объема услуг.</w:t>
                  </w:r>
                  <w:r w:rsidR="005F5748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  <w:p w:rsidR="00292966" w:rsidRDefault="00321361" w:rsidP="00426D5B">
                  <w:pPr>
                    <w:numPr>
                      <w:ilvl w:val="1"/>
                      <w:numId w:val="9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292966">
                    <w:rPr>
                      <w:sz w:val="16"/>
                      <w:szCs w:val="16"/>
                    </w:rPr>
                    <w:t xml:space="preserve">Услуги </w:t>
                  </w:r>
                  <w:r w:rsidR="00B74169" w:rsidRPr="00292966">
                    <w:rPr>
                      <w:sz w:val="16"/>
                      <w:szCs w:val="16"/>
                    </w:rPr>
                    <w:t>Агента</w:t>
                  </w:r>
                  <w:r w:rsidRPr="00292966">
                    <w:rPr>
                      <w:sz w:val="16"/>
                      <w:szCs w:val="16"/>
                    </w:rPr>
                    <w:t xml:space="preserve"> считаются оказанными, а обязательства </w:t>
                  </w:r>
                  <w:r w:rsidR="00B74169" w:rsidRPr="00292966">
                    <w:rPr>
                      <w:sz w:val="16"/>
                      <w:szCs w:val="16"/>
                    </w:rPr>
                    <w:t>Агента</w:t>
                  </w:r>
                  <w:r w:rsidRPr="00292966">
                    <w:rPr>
                      <w:sz w:val="16"/>
                      <w:szCs w:val="16"/>
                    </w:rPr>
                    <w:t xml:space="preserve"> – исполненными, с момента предоставления в адрес </w:t>
                  </w:r>
                  <w:r w:rsidR="00495478" w:rsidRPr="00292966">
                    <w:rPr>
                      <w:sz w:val="16"/>
                      <w:szCs w:val="16"/>
                    </w:rPr>
                    <w:t>Заказчик</w:t>
                  </w:r>
                  <w:r w:rsidRPr="00292966">
                    <w:rPr>
                      <w:sz w:val="16"/>
                      <w:szCs w:val="16"/>
                    </w:rPr>
                    <w:t xml:space="preserve">а информации, </w:t>
                  </w:r>
                  <w:r w:rsidR="002300B5" w:rsidRPr="00292966">
                    <w:rPr>
                      <w:sz w:val="16"/>
                      <w:szCs w:val="16"/>
                    </w:rPr>
                    <w:t>предусмотренной условиями настоящего</w:t>
                  </w:r>
                  <w:r w:rsidRPr="00292966">
                    <w:rPr>
                      <w:sz w:val="16"/>
                      <w:szCs w:val="16"/>
                    </w:rPr>
                    <w:t xml:space="preserve"> договора, вне зависимости</w:t>
                  </w:r>
                  <w:r w:rsidR="00B74169" w:rsidRPr="00292966">
                    <w:rPr>
                      <w:sz w:val="16"/>
                      <w:szCs w:val="16"/>
                    </w:rPr>
                    <w:t>:</w:t>
                  </w:r>
                  <w:r w:rsidRPr="00292966">
                    <w:rPr>
                      <w:sz w:val="16"/>
                      <w:szCs w:val="16"/>
                    </w:rPr>
                    <w:t xml:space="preserve"> от наличия или отсутствия на рынке предложений, соответствующих пожеланиям </w:t>
                  </w:r>
                  <w:r w:rsidR="00495478" w:rsidRPr="00292966">
                    <w:rPr>
                      <w:sz w:val="16"/>
                      <w:szCs w:val="16"/>
                    </w:rPr>
                    <w:t>Заказчик</w:t>
                  </w:r>
                  <w:r w:rsidRPr="00292966">
                    <w:rPr>
                      <w:sz w:val="16"/>
                      <w:szCs w:val="16"/>
                    </w:rPr>
                    <w:t xml:space="preserve">а на момент принятия </w:t>
                  </w:r>
                  <w:r w:rsidR="00495478" w:rsidRPr="00292966">
                    <w:rPr>
                      <w:sz w:val="16"/>
                      <w:szCs w:val="16"/>
                    </w:rPr>
                    <w:t>Заказчик</w:t>
                  </w:r>
                  <w:r w:rsidRPr="00292966">
                    <w:rPr>
                      <w:sz w:val="16"/>
                      <w:szCs w:val="16"/>
                    </w:rPr>
                    <w:t>ом решения о совершении путешествия</w:t>
                  </w:r>
                  <w:r w:rsidR="002300B5" w:rsidRPr="00292966">
                    <w:rPr>
                      <w:sz w:val="16"/>
                      <w:szCs w:val="16"/>
                    </w:rPr>
                    <w:t xml:space="preserve"> или использовании услуг</w:t>
                  </w:r>
                  <w:r w:rsidRPr="00292966">
                    <w:rPr>
                      <w:sz w:val="16"/>
                      <w:szCs w:val="16"/>
                    </w:rPr>
                    <w:t xml:space="preserve">; от факта совершения </w:t>
                  </w:r>
                  <w:r w:rsidR="00495478" w:rsidRPr="00292966">
                    <w:rPr>
                      <w:sz w:val="16"/>
                      <w:szCs w:val="16"/>
                    </w:rPr>
                    <w:t>Заказчик</w:t>
                  </w:r>
                  <w:r w:rsidRPr="00292966">
                    <w:rPr>
                      <w:sz w:val="16"/>
                      <w:szCs w:val="16"/>
                    </w:rPr>
                    <w:t>ом путешествия</w:t>
                  </w:r>
                  <w:r w:rsidR="002300B5" w:rsidRPr="00292966">
                    <w:rPr>
                      <w:sz w:val="16"/>
                      <w:szCs w:val="16"/>
                    </w:rPr>
                    <w:t xml:space="preserve"> или использования подобранных услуг</w:t>
                  </w:r>
                  <w:r w:rsidRPr="00292966">
                    <w:rPr>
                      <w:sz w:val="16"/>
                      <w:szCs w:val="16"/>
                    </w:rPr>
                    <w:t>;</w:t>
                  </w:r>
                  <w:proofErr w:type="gramEnd"/>
                  <w:r w:rsidRPr="00292966">
                    <w:rPr>
                      <w:sz w:val="16"/>
                      <w:szCs w:val="16"/>
                    </w:rPr>
                    <w:t xml:space="preserve"> от наличия или отсутствия у </w:t>
                  </w:r>
                  <w:r w:rsidR="00495478" w:rsidRPr="00292966">
                    <w:rPr>
                      <w:sz w:val="16"/>
                      <w:szCs w:val="16"/>
                    </w:rPr>
                    <w:t>Заказчик</w:t>
                  </w:r>
                  <w:r w:rsidRPr="00292966">
                    <w:rPr>
                      <w:sz w:val="16"/>
                      <w:szCs w:val="16"/>
                    </w:rPr>
                    <w:t>а возможности совершить путешествие</w:t>
                  </w:r>
                  <w:r w:rsidR="002300B5" w:rsidRPr="00292966">
                    <w:rPr>
                      <w:sz w:val="16"/>
                      <w:szCs w:val="16"/>
                    </w:rPr>
                    <w:t xml:space="preserve"> или воспользоваться подобранными для Заказчика услугами</w:t>
                  </w:r>
                  <w:r w:rsidRPr="00292966">
                    <w:rPr>
                      <w:sz w:val="16"/>
                      <w:szCs w:val="16"/>
                    </w:rPr>
                    <w:t>.</w:t>
                  </w:r>
                  <w:r w:rsidR="00292966" w:rsidRPr="00292966">
                    <w:rPr>
                      <w:sz w:val="16"/>
                      <w:szCs w:val="16"/>
                    </w:rPr>
                    <w:t xml:space="preserve"> </w:t>
                  </w:r>
                </w:p>
                <w:p w:rsidR="0038028E" w:rsidRDefault="0038028E" w:rsidP="002C47C8">
                  <w:pPr>
                    <w:numPr>
                      <w:ilvl w:val="1"/>
                      <w:numId w:val="9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Агент вправе (но не обязан) направлять Заказчику Акт об оказанных услугах. При отсутствии возражений со стороны Заказчика в течение 3 (трех) дней </w:t>
                  </w:r>
                  <w:proofErr w:type="gramStart"/>
                  <w:r>
                    <w:rPr>
                      <w:sz w:val="16"/>
                      <w:szCs w:val="16"/>
                    </w:rPr>
                    <w:t>с даты отправки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Акта, Акт считается принятым. Отсутствие Акта не является </w:t>
                  </w:r>
                  <w:r w:rsidR="0085426A">
                    <w:rPr>
                      <w:sz w:val="16"/>
                      <w:szCs w:val="16"/>
                    </w:rPr>
                    <w:t>нарушением условий договора и не является доказательством факта неоказания услуг со стороны Агента.</w:t>
                  </w:r>
                </w:p>
                <w:p w:rsidR="009662E2" w:rsidRDefault="009662E2" w:rsidP="00426D5B">
                  <w:pPr>
                    <w:ind w:right="249"/>
                    <w:jc w:val="both"/>
                    <w:rPr>
                      <w:sz w:val="16"/>
                      <w:szCs w:val="16"/>
                    </w:rPr>
                  </w:pPr>
                </w:p>
                <w:p w:rsidR="002300B5" w:rsidRPr="00D5411C" w:rsidRDefault="00A81272" w:rsidP="00426D5B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44"/>
                    </w:tabs>
                    <w:ind w:left="0" w:right="25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5411C">
                    <w:rPr>
                      <w:b/>
                      <w:sz w:val="16"/>
                      <w:szCs w:val="16"/>
                    </w:rPr>
                    <w:t>ОТВЕТСТВЕННОСТЬ СТОРОН</w:t>
                  </w:r>
                </w:p>
                <w:p w:rsidR="00D73DD5" w:rsidRPr="00D5411C" w:rsidRDefault="00B74169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Агент</w:t>
                  </w:r>
                  <w:r w:rsidR="00D73DD5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 несет ответственности за принятые </w:t>
                  </w:r>
                  <w:r w:rsidR="00495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="00D73DD5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ом на основании оказанных консультационных услуг решения и их последствия (включая возможные убытки).</w:t>
                  </w:r>
                </w:p>
                <w:p w:rsidR="00822A24" w:rsidRDefault="00B74169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Агент</w:t>
                  </w:r>
                  <w:r w:rsidR="00822A24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 несет ответственности за отсутствие на рынке предложений туристских продуктов</w:t>
                  </w:r>
                  <w:r w:rsidR="001D040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A45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или туристских</w:t>
                  </w:r>
                  <w:r w:rsidR="001D040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услуг</w:t>
                  </w:r>
                  <w:r w:rsidR="00822A24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соответствующих пожеланиям </w:t>
                  </w:r>
                  <w:r w:rsidR="0049547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="00822A24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а.</w:t>
                  </w:r>
                </w:p>
                <w:p w:rsidR="00D6542A" w:rsidRPr="00D6542A" w:rsidRDefault="00D6542A" w:rsidP="002C47C8">
                  <w:pPr>
                    <w:tabs>
                      <w:tab w:val="left" w:pos="1172"/>
                    </w:tabs>
                  </w:pPr>
                </w:p>
                <w:p w:rsidR="00822A24" w:rsidRDefault="00B74169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Агент</w:t>
                  </w:r>
                  <w:r w:rsidR="00822A24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 производит экспертизу документов </w:t>
                  </w:r>
                  <w:r w:rsidR="00495478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="00822A24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а, не несет ответственност</w:t>
                  </w:r>
                  <w:r w:rsidR="00A200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="00822A24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 наличие или отсутствие у </w:t>
                  </w:r>
                  <w:r w:rsidR="00495478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Заказчик</w:t>
                  </w:r>
                  <w:r w:rsidR="00822A24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 воз</w:t>
                  </w:r>
                  <w:r w:rsidR="004E766E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можности совершить путешествие</w:t>
                  </w:r>
                  <w:r w:rsidR="009F40F1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 (или) воспользоваться услугами, информация о которых предоставлена Заказчику</w:t>
                  </w:r>
                  <w:r w:rsidR="00340071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3E0AAD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Агент не проводит оценку визовых рисков, не уточняет, не выясняет и не предоставляет Заказчику информацию о визовых формальностях и о сроках подачи документов на визу</w:t>
                  </w:r>
                  <w:r w:rsidR="00822A24" w:rsidRP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</w:p>
                <w:p w:rsidR="00D82434" w:rsidRPr="00340071" w:rsidRDefault="00D82434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Агент не несет ответственности за наличие на рынке более выгодных услуг, по сравнению с услугами, рекомендованными к потреблению Агентом. Оценка имеющихся на рынке услуг производится исключительно на основании</w:t>
                  </w:r>
                  <w:r w:rsidR="008245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личного,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субъективного убеждения Агента</w:t>
                  </w:r>
                  <w:r w:rsidR="008245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Услуги доступные к выбору и потреблению Заказчиком доступны для поиска и бронирования в открытом доступе. Заказчик подтверждает, что ему известна и понятна возможность лично проверить и оценить наличие на рынке альтернативных вариантов услуг, отличных от вариантов, предложенных Агентом.</w:t>
                  </w:r>
                </w:p>
                <w:p w:rsidR="00D6542A" w:rsidRDefault="0033299E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Агент не несет ответственности в случае, если путешестви</w:t>
                  </w:r>
                  <w:r w:rsidR="00CC4D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="0034007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Заказчика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 состоялось</w:t>
                  </w:r>
                  <w:r w:rsidR="009A458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или если Заказчик не воспользовался услугами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любой причине.</w:t>
                  </w:r>
                  <w:r w:rsidR="008245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Агент не несет ответственности за возможность Заказчика воспользоваться предложенными Агентом услугами – данная возможность может быть оценена Агентом по своему личному, субъективному убеждению</w:t>
                  </w:r>
                  <w:r w:rsidR="0059306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(что является </w:t>
                  </w:r>
                  <w:r w:rsidR="00614C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правом,</w:t>
                  </w:r>
                  <w:r w:rsidR="0059306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 не обязанностью Агента)</w:t>
                  </w:r>
                  <w:r w:rsidR="008245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но не является рекомендацией воспользоваться или не воспользоваться предложенными услугами</w:t>
                  </w:r>
                  <w:r w:rsidR="005930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Р</w:t>
                  </w:r>
                  <w:r w:rsidR="008245F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ешение принимается Заказчиком самостоятельно исходя из</w:t>
                  </w:r>
                  <w:r w:rsidR="0059306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наличия или отсутствия у Заказчика необходимых документов и (или)</w:t>
                  </w:r>
                  <w:r w:rsidR="008245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9306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иных</w:t>
                  </w:r>
                  <w:r w:rsidR="008245F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обстоятельств, в том числе правил и норм законодательства, позволяющих или не позволяющих Заказчику воспользоваться предложенными ему услугами.</w:t>
                  </w:r>
                  <w:r w:rsidR="0059306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Заказчик подтверждает, что требования к необходимым документам и иные требования для использования услуг ему известны и понятны.</w:t>
                  </w:r>
                </w:p>
                <w:p w:rsidR="00D6542A" w:rsidRPr="00D6542A" w:rsidRDefault="00D6542A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65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Агент не несет ответственност</w:t>
                  </w:r>
                  <w:r w:rsidR="00A200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D65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 оказание услуг туроператором или поставщиками услуг, за любые их действия (бездействи</w:t>
                  </w:r>
                  <w:r w:rsidR="00A200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D65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), в том числе за фактическое или юридическое прекращение деятельности туроператора или поставщиков услуг. Агент не несет ответственности за нарушения требований законодательства туроператором и (или) поставщиками услуг, в том числе (</w:t>
                  </w:r>
                  <w:proofErr w:type="gramStart"/>
                  <w:r w:rsidRPr="00D65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</w:t>
                  </w:r>
                  <w:proofErr w:type="gramEnd"/>
                  <w:r w:rsidRPr="00D65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не ограничиваясь перечисленным) за нарушения туроператором и (или) иными поставщиками услуг требований к безопасности оказываемых услуг и (или) за нарушения, связанные с отсутствием у туроператора или поставщиков услуг необходимых разрешений или лицензий на осуществление определенного вида деятельности. Предложения туроператора и поставщиков услуг, как правило, находятся в открытом доступе и предлагаются ими к реализации на территории Российской Федерации, </w:t>
                  </w:r>
                  <w:proofErr w:type="gramStart"/>
                  <w:r w:rsidRPr="00D65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контроль за</w:t>
                  </w:r>
                  <w:proofErr w:type="gramEnd"/>
                  <w:r w:rsidRPr="00D65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соответствием таких услуг законодательству России осуществляется государственными органами в пределах своей компетенции. Агент не является государственным органом и не имеет установленных законом или договором полномочий, обязанностей и компетенции по оценке и проверке соблюдения законодательства и требований к безопасности туроператором или поставщиками услуг. Агент не несет ответственности за вред, причиненный жизни, имуществу или здоровью туристов в ходе оказания услуг, входящих в состав туристского продукта или иного комплекса услуг, предлагаемых туроператором или поставщиками услуг. Агент не несет ответственност</w:t>
                  </w:r>
                  <w:r w:rsidR="00A200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D65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 оказание услуг туроператором или поставщиками услуг, за любые их действия (бездействи</w:t>
                  </w:r>
                  <w:r w:rsidR="00A2009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D6542A">
                    <w:rPr>
                      <w:rFonts w:ascii="Times New Roman" w:hAnsi="Times New Roman" w:cs="Times New Roman"/>
                      <w:sz w:val="16"/>
                      <w:szCs w:val="16"/>
                    </w:rPr>
                    <w:t>), в том числе за фактическое или юридическое прекращение деятельности туроператора или поставщиков услуг.</w:t>
                  </w:r>
                </w:p>
                <w:p w:rsidR="00D73DD5" w:rsidRDefault="00B74169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Агент </w:t>
                  </w:r>
                  <w:r w:rsidR="00D73DD5" w:rsidRPr="00D5411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действия обстоятельств непреодолимой силы.</w:t>
                  </w:r>
                </w:p>
                <w:p w:rsidR="00292966" w:rsidRPr="009662E2" w:rsidRDefault="00292966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9662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Несвоевременная или неполная оплата Заказчиком денежных средств по настоящему договору, непред</w:t>
                  </w:r>
                  <w:r w:rsidR="002E4BB2" w:rsidRPr="009662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9662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ставление требуемых Агентом документов, необходимых для исполнения договора, рассматриваются сторонами как невозможность исполнения договора по вине Заказчика</w:t>
                  </w:r>
                  <w:r w:rsidRPr="009662E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.</w:t>
                  </w:r>
                </w:p>
                <w:p w:rsidR="00D42EAD" w:rsidRPr="009662E2" w:rsidRDefault="005A5491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9662E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Ответственность </w:t>
                  </w:r>
                  <w:proofErr w:type="gramStart"/>
                  <w:r w:rsidRPr="009662E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Агента</w:t>
                  </w:r>
                  <w:proofErr w:type="gramEnd"/>
                  <w:r w:rsidRPr="009662E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ни при </w:t>
                  </w:r>
                  <w:proofErr w:type="gramStart"/>
                  <w:r w:rsidRPr="009662E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каких</w:t>
                  </w:r>
                  <w:proofErr w:type="gramEnd"/>
                  <w:r w:rsidRPr="009662E2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обстоятельствах не может превышать стоимости консультационных услуг Агента, оказываемых Агентом по настоящему договору.</w:t>
                  </w:r>
                </w:p>
                <w:p w:rsidR="00560247" w:rsidRPr="009662E2" w:rsidRDefault="00560247" w:rsidP="00426D5B">
                  <w:pPr>
                    <w:pStyle w:val="ConsPlusNormal"/>
                    <w:widowControl/>
                    <w:numPr>
                      <w:ilvl w:val="1"/>
                      <w:numId w:val="30"/>
                    </w:numPr>
                    <w:tabs>
                      <w:tab w:val="clear" w:pos="1440"/>
                    </w:tabs>
                    <w:ind w:left="0" w:right="249" w:firstLine="0"/>
                    <w:jc w:val="both"/>
                    <w:rPr>
                      <w:bCs/>
                      <w:sz w:val="16"/>
                      <w:szCs w:val="16"/>
                    </w:rPr>
                  </w:pPr>
                  <w:proofErr w:type="gramStart"/>
                  <w:r w:rsidRPr="009662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 заключении настоящего договора Заказчик проинформирован, что к обстоятельствам, препятствующим совершению путешествия и (или) потреблению подобранных для Заказчика услуг в том числе, но не только, могут относиться ограничения, наложенные органами государственной власти Российской Федерации, в том числе, но не только, ограничения на выезд или на перемещения, связанные с объявлением мобилизации</w:t>
                  </w:r>
                  <w:r w:rsidR="00861774" w:rsidRPr="009662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или иных подобных мероприятий</w:t>
                  </w:r>
                  <w:r w:rsidRPr="009662E2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proofErr w:type="gramEnd"/>
                  <w:r w:rsidRPr="009662E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Заказчик обязуется самостоятельно исполнять установленные законом предписания, соблюдать установленные законом ограничения и получать информацию в органах государственной власти о наличии или отсутствии таких ограничений. Обеспечение исполнения Заказчиком или выезжающими лицами таких предписаний не входит в обязанности Агента. Агент не имеет установленного законом права и технической возможности по проверке наличия или отсутствия соответствующих ограничений на выезд. Агент не несет ответственности за невозможность совершения поездки и (или) за невозможность воспользоваться подобранными услугами в связи с наличием указанных ограничений.</w:t>
                  </w:r>
                </w:p>
                <w:p w:rsidR="00292966" w:rsidRPr="00D5411C" w:rsidRDefault="00292966" w:rsidP="00426D5B">
                  <w:pPr>
                    <w:pStyle w:val="ConsPlusNormal"/>
                    <w:widowControl/>
                    <w:tabs>
                      <w:tab w:val="num" w:pos="1172"/>
                    </w:tabs>
                    <w:ind w:right="252" w:firstLine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300B5" w:rsidRPr="00D5411C" w:rsidRDefault="00D73DD5" w:rsidP="00426D5B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44"/>
                    </w:tabs>
                    <w:ind w:left="0" w:right="252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5411C">
                    <w:rPr>
                      <w:b/>
                      <w:sz w:val="16"/>
                      <w:szCs w:val="16"/>
                    </w:rPr>
                    <w:t>СПОРЫ И РАЗНОГЛАСИЯ</w:t>
                  </w:r>
                </w:p>
                <w:p w:rsidR="006239F3" w:rsidRPr="00D5411C" w:rsidRDefault="000A69FE" w:rsidP="00426D5B">
                  <w:pPr>
                    <w:pStyle w:val="20"/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0" w:right="249" w:firstLine="0"/>
                    <w:rPr>
                      <w:sz w:val="16"/>
                      <w:szCs w:val="16"/>
                    </w:rPr>
                  </w:pPr>
                  <w:r w:rsidRPr="00D5411C">
                    <w:rPr>
                      <w:sz w:val="16"/>
                      <w:szCs w:val="16"/>
                    </w:rPr>
                    <w:t xml:space="preserve">Претензии направляются в письменной форме </w:t>
                  </w:r>
                  <w:r w:rsidR="00B74169" w:rsidRPr="00D5411C">
                    <w:rPr>
                      <w:sz w:val="16"/>
                      <w:szCs w:val="16"/>
                    </w:rPr>
                    <w:t>по адресам,</w:t>
                  </w:r>
                  <w:r w:rsidRPr="00D5411C">
                    <w:rPr>
                      <w:sz w:val="16"/>
                      <w:szCs w:val="16"/>
                    </w:rPr>
                    <w:t xml:space="preserve"> указанным в договоре. </w:t>
                  </w:r>
                  <w:r w:rsidR="00F67F58" w:rsidRPr="00D5411C">
                    <w:rPr>
                      <w:sz w:val="16"/>
                      <w:szCs w:val="16"/>
                    </w:rPr>
                    <w:t xml:space="preserve">Претензии подлежат рассмотрению в течение 10 дней со дня их </w:t>
                  </w:r>
                  <w:r w:rsidR="009A4588">
                    <w:rPr>
                      <w:sz w:val="16"/>
                      <w:szCs w:val="16"/>
                    </w:rPr>
                    <w:t>вручения адресату</w:t>
                  </w:r>
                  <w:r w:rsidR="00F67F58" w:rsidRPr="00D5411C">
                    <w:rPr>
                      <w:sz w:val="16"/>
                      <w:szCs w:val="16"/>
                    </w:rPr>
                    <w:t>.</w:t>
                  </w:r>
                </w:p>
                <w:p w:rsidR="0080390F" w:rsidRDefault="00D41A43" w:rsidP="00426D5B">
                  <w:pPr>
                    <w:pStyle w:val="20"/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0" w:right="249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 рассмотрении споров в суде применяется право РФ.</w:t>
                  </w:r>
                </w:p>
                <w:p w:rsidR="0080390F" w:rsidRDefault="0080390F" w:rsidP="00426D5B">
                  <w:pPr>
                    <w:pStyle w:val="20"/>
                    <w:tabs>
                      <w:tab w:val="left" w:pos="1171"/>
                      <w:tab w:val="num" w:pos="1224"/>
                    </w:tabs>
                    <w:ind w:right="252"/>
                    <w:rPr>
                      <w:sz w:val="16"/>
                      <w:szCs w:val="16"/>
                    </w:rPr>
                  </w:pPr>
                </w:p>
                <w:p w:rsidR="00ED7A10" w:rsidRDefault="00ED7A10" w:rsidP="00426D5B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44"/>
                    </w:tabs>
                    <w:ind w:left="0" w:right="25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D7A10">
                    <w:rPr>
                      <w:b/>
                      <w:bCs/>
                      <w:sz w:val="16"/>
                      <w:szCs w:val="16"/>
                    </w:rPr>
                    <w:t>ПРОЧИЕ УСЛОВИЯ ДОГОВОРА</w:t>
                  </w:r>
                </w:p>
                <w:p w:rsidR="00194CA8" w:rsidRPr="00194CA8" w:rsidRDefault="00194CA8" w:rsidP="00426D5B">
                  <w:pPr>
                    <w:pStyle w:val="20"/>
                    <w:numPr>
                      <w:ilvl w:val="1"/>
                      <w:numId w:val="32"/>
                    </w:numPr>
                    <w:ind w:left="0" w:right="249" w:firstLine="0"/>
                    <w:rPr>
                      <w:sz w:val="16"/>
                      <w:szCs w:val="16"/>
                    </w:rPr>
                  </w:pPr>
                  <w:bookmarkStart w:id="1" w:name="_Hlk500966365"/>
                  <w:r w:rsidRPr="00194CA8">
                    <w:rPr>
                      <w:sz w:val="16"/>
                      <w:szCs w:val="16"/>
                    </w:rPr>
                    <w:t>Способы заключения договора и совершения изменений к договору.</w:t>
                  </w:r>
                </w:p>
                <w:bookmarkEnd w:id="1"/>
                <w:p w:rsidR="00194CA8" w:rsidRPr="00194CA8" w:rsidRDefault="00194CA8" w:rsidP="00426D5B">
                  <w:pPr>
                    <w:pStyle w:val="20"/>
                    <w:tabs>
                      <w:tab w:val="left" w:pos="1171"/>
                    </w:tabs>
                    <w:ind w:right="252"/>
                    <w:rPr>
                      <w:sz w:val="16"/>
                      <w:szCs w:val="16"/>
                    </w:rPr>
                  </w:pPr>
                  <w:proofErr w:type="gramStart"/>
                  <w:r w:rsidRPr="00194CA8">
                    <w:rPr>
                      <w:sz w:val="16"/>
                      <w:szCs w:val="16"/>
                    </w:rPr>
                    <w:t xml:space="preserve">Агент вправе (но не обязан) осуществлять заключение (изменение) договора на бумажном носителе, или с использованием электронной формы связи или путем отправки по факсу, или путем отправки Заказчику скан-копии договора или текста договора в формате </w:t>
                  </w:r>
                  <w:proofErr w:type="spellStart"/>
                  <w:r w:rsidRPr="00194CA8">
                    <w:rPr>
                      <w:sz w:val="16"/>
                      <w:szCs w:val="16"/>
                    </w:rPr>
                    <w:t>word</w:t>
                  </w:r>
                  <w:proofErr w:type="spellEnd"/>
                  <w:r w:rsidRPr="00194CA8">
                    <w:rPr>
                      <w:sz w:val="16"/>
                      <w:szCs w:val="16"/>
                    </w:rPr>
                    <w:t xml:space="preserve"> или </w:t>
                  </w:r>
                  <w:proofErr w:type="spellStart"/>
                  <w:r w:rsidRPr="00194CA8">
                    <w:rPr>
                      <w:sz w:val="16"/>
                      <w:szCs w:val="16"/>
                    </w:rPr>
                    <w:t>pdf</w:t>
                  </w:r>
                  <w:proofErr w:type="spellEnd"/>
                  <w:r w:rsidRPr="00194CA8">
                    <w:rPr>
                      <w:sz w:val="16"/>
                      <w:szCs w:val="16"/>
                    </w:rPr>
                    <w:t xml:space="preserve"> или в иных форматах или в виде ссылки на текст договора на электронную почту Заказчика, или путем отправки договора или ссылки на договор</w:t>
                  </w:r>
                  <w:proofErr w:type="gramEnd"/>
                  <w:r w:rsidRPr="00194CA8">
                    <w:rPr>
                      <w:sz w:val="16"/>
                      <w:szCs w:val="16"/>
                    </w:rPr>
                    <w:t xml:space="preserve"> с использованием </w:t>
                  </w:r>
                  <w:proofErr w:type="spellStart"/>
                  <w:r w:rsidRPr="00194CA8">
                    <w:rPr>
                      <w:sz w:val="16"/>
                      <w:szCs w:val="16"/>
                    </w:rPr>
                    <w:t>смс-сообщений</w:t>
                  </w:r>
                  <w:proofErr w:type="spellEnd"/>
                  <w:r w:rsidRPr="00194CA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94CA8">
                    <w:rPr>
                      <w:sz w:val="16"/>
                      <w:szCs w:val="16"/>
                    </w:rPr>
                    <w:t>viber</w:t>
                  </w:r>
                  <w:proofErr w:type="spellEnd"/>
                  <w:r w:rsidRPr="00194CA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94CA8">
                    <w:rPr>
                      <w:sz w:val="16"/>
                      <w:szCs w:val="16"/>
                    </w:rPr>
                    <w:t>whats</w:t>
                  </w:r>
                  <w:proofErr w:type="spellEnd"/>
                  <w:r w:rsidRPr="00194CA8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94CA8">
                    <w:rPr>
                      <w:sz w:val="16"/>
                      <w:szCs w:val="16"/>
                    </w:rPr>
                    <w:t>app</w:t>
                  </w:r>
                  <w:proofErr w:type="spellEnd"/>
                  <w:r w:rsidRPr="00194CA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94CA8">
                    <w:rPr>
                      <w:sz w:val="16"/>
                      <w:szCs w:val="16"/>
                    </w:rPr>
                    <w:t>telegram</w:t>
                  </w:r>
                  <w:proofErr w:type="spellEnd"/>
                  <w:r w:rsidRPr="00194CA8">
                    <w:rPr>
                      <w:sz w:val="16"/>
                      <w:szCs w:val="16"/>
                    </w:rPr>
                    <w:t xml:space="preserve"> или любых иных мессенджеров и средств коммуникации, или путем размещения договора на сайте Агента</w:t>
                  </w:r>
                  <w:r w:rsidR="008813A6">
                    <w:rPr>
                      <w:sz w:val="16"/>
                      <w:szCs w:val="16"/>
                    </w:rPr>
                    <w:t>,</w:t>
                  </w:r>
                  <w:r w:rsidRPr="00194CA8">
                    <w:rPr>
                      <w:sz w:val="16"/>
                      <w:szCs w:val="16"/>
                    </w:rPr>
                    <w:t xml:space="preserve"> или путем обмена документами (отправки документов) с использованием иных форм связи. Заказчик согласен на получение любой информации по договору указанными выше способами и гарантирует достоверность пред</w:t>
                  </w:r>
                  <w:r w:rsidR="00664888">
                    <w:rPr>
                      <w:sz w:val="16"/>
                      <w:szCs w:val="16"/>
                    </w:rPr>
                    <w:t>о</w:t>
                  </w:r>
                  <w:r w:rsidRPr="00194CA8">
                    <w:rPr>
                      <w:sz w:val="16"/>
                      <w:szCs w:val="16"/>
                    </w:rPr>
                    <w:t>ставленных при заключении договора контактных данных.</w:t>
                  </w:r>
                  <w:r w:rsidR="00CF3CB3">
                    <w:rPr>
                      <w:sz w:val="16"/>
                      <w:szCs w:val="16"/>
                    </w:rPr>
                    <w:t xml:space="preserve"> </w:t>
                  </w:r>
                  <w:r w:rsidRPr="00194CA8">
                    <w:rPr>
                      <w:sz w:val="16"/>
                      <w:szCs w:val="16"/>
                    </w:rPr>
                    <w:t>Адрес электронной почты Заказчика, мобильный телефон Заказчика, логин и пароль Заказчика признаются аналогом собственноручной подписи Заказчика. Договор в электронной форме (направленный или размещенный Агентом) приравнивается к оригиналу договора.</w:t>
                  </w:r>
                  <w:r w:rsidR="00CF3CB3">
                    <w:rPr>
                      <w:sz w:val="16"/>
                      <w:szCs w:val="16"/>
                    </w:rPr>
                    <w:t xml:space="preserve"> </w:t>
                  </w:r>
                  <w:r w:rsidRPr="00194CA8">
                    <w:rPr>
                      <w:sz w:val="16"/>
                      <w:szCs w:val="16"/>
                    </w:rPr>
                    <w:t xml:space="preserve">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порядке, предусмотренным действующим законодательством РФ или настоящим договором (в том числе – путем заключения способами, предусмотренными настоящим пунктом). Совершение Заказчиком действий по исполнению договора (в том числе, </w:t>
                  </w:r>
                  <w:proofErr w:type="gramStart"/>
                  <w:r w:rsidRPr="00194CA8">
                    <w:rPr>
                      <w:sz w:val="16"/>
                      <w:szCs w:val="16"/>
                    </w:rPr>
                    <w:t>но</w:t>
                  </w:r>
                  <w:proofErr w:type="gramEnd"/>
                  <w:r w:rsidRPr="00194CA8">
                    <w:rPr>
                      <w:sz w:val="16"/>
                      <w:szCs w:val="16"/>
                    </w:rPr>
                    <w:t xml:space="preserve"> не ограничиваясь перечисленным, получение логина или пароля, оплата по договору и (или) пред</w:t>
                  </w:r>
                  <w:r w:rsidR="00664888">
                    <w:rPr>
                      <w:sz w:val="16"/>
                      <w:szCs w:val="16"/>
                    </w:rPr>
                    <w:t>о</w:t>
                  </w:r>
                  <w:r w:rsidRPr="00194CA8">
                    <w:rPr>
                      <w:sz w:val="16"/>
                      <w:szCs w:val="16"/>
                    </w:rPr>
                    <w:t>ставление документов и сведений, необходимых для исполнения договора и (или) получение документов</w:t>
                  </w:r>
                  <w:r w:rsidR="003C24C5">
                    <w:rPr>
                      <w:sz w:val="16"/>
                      <w:szCs w:val="16"/>
                    </w:rPr>
                    <w:t xml:space="preserve"> или информации,</w:t>
                  </w:r>
                  <w:r w:rsidRPr="00194CA8">
                    <w:rPr>
                      <w:sz w:val="16"/>
                      <w:szCs w:val="16"/>
                    </w:rPr>
                    <w:t xml:space="preserve"> </w:t>
                  </w:r>
                  <w:r w:rsidR="003C24C5">
                    <w:rPr>
                      <w:sz w:val="16"/>
                      <w:szCs w:val="16"/>
                    </w:rPr>
                    <w:t>по договору</w:t>
                  </w:r>
                  <w:r w:rsidRPr="00194CA8">
                    <w:rPr>
                      <w:sz w:val="16"/>
                      <w:szCs w:val="16"/>
                    </w:rPr>
                    <w:t>) подтверждает факт заключения договора и соблюдение письменной формы договора и приложений к нему, получение Заказчиком информации по договору, а также согласие Заказчика с изменениями к договору, при наличии таких изменений. Места, предназначенные для подписи Заказчиком в договоре, могут быть использованы для проставления Заказчиком подписи при заключении договора на бумажном носителе и не обязательны к заполнению (хотя и должны быть заполнены Заказчиком) при заключении договора в электронной форме.</w:t>
                  </w:r>
                </w:p>
                <w:p w:rsidR="00472BF9" w:rsidRDefault="00A05D11" w:rsidP="00426D5B">
                  <w:pPr>
                    <w:pStyle w:val="20"/>
                    <w:numPr>
                      <w:ilvl w:val="1"/>
                      <w:numId w:val="32"/>
                    </w:numPr>
                    <w:ind w:left="0" w:right="249" w:firstLine="0"/>
                    <w:rPr>
                      <w:sz w:val="16"/>
                      <w:szCs w:val="16"/>
                    </w:rPr>
                  </w:pPr>
                  <w:r w:rsidRPr="00C02116">
                    <w:rPr>
                      <w:sz w:val="16"/>
                      <w:szCs w:val="16"/>
                    </w:rPr>
                    <w:t>Заказчик самостоятельно, по своей инициативе поручает Агенту оказать услуги по подбору туристского продукта</w:t>
                  </w:r>
                  <w:r w:rsidR="009A4588">
                    <w:rPr>
                      <w:sz w:val="16"/>
                      <w:szCs w:val="16"/>
                    </w:rPr>
                    <w:t xml:space="preserve"> или услуг</w:t>
                  </w:r>
                  <w:r w:rsidRPr="00C02116">
                    <w:rPr>
                      <w:sz w:val="16"/>
                      <w:szCs w:val="16"/>
                    </w:rPr>
                    <w:t>, сбору и предоставлению Заказчику дополнительной информации о туристском продукте</w:t>
                  </w:r>
                  <w:r w:rsidR="009A4588">
                    <w:rPr>
                      <w:sz w:val="16"/>
                      <w:szCs w:val="16"/>
                    </w:rPr>
                    <w:t xml:space="preserve"> или об услугах</w:t>
                  </w:r>
                  <w:r w:rsidRPr="00C02116">
                    <w:rPr>
                      <w:sz w:val="16"/>
                      <w:szCs w:val="16"/>
                    </w:rPr>
                    <w:t>. Заключением настоящего договора Заказчик подтверждает, что данные</w:t>
                  </w:r>
                  <w:r w:rsidR="009A4588">
                    <w:rPr>
                      <w:sz w:val="16"/>
                      <w:szCs w:val="16"/>
                    </w:rPr>
                    <w:t xml:space="preserve"> консультационные</w:t>
                  </w:r>
                  <w:r w:rsidRPr="00C02116">
                    <w:rPr>
                      <w:sz w:val="16"/>
                      <w:szCs w:val="16"/>
                    </w:rPr>
                    <w:t xml:space="preserve"> услуги заказаны </w:t>
                  </w:r>
                  <w:r w:rsidR="009A4588">
                    <w:rPr>
                      <w:sz w:val="16"/>
                      <w:szCs w:val="16"/>
                    </w:rPr>
                    <w:t>Заказчиком</w:t>
                  </w:r>
                  <w:r w:rsidRPr="00C02116">
                    <w:rPr>
                      <w:sz w:val="16"/>
                      <w:szCs w:val="16"/>
                    </w:rPr>
                    <w:t xml:space="preserve"> по своей воле, без давления или принуждения со стороны Агента. Предоставление услуг по подбору туристского продукта</w:t>
                  </w:r>
                  <w:r w:rsidR="00C96E92">
                    <w:rPr>
                      <w:sz w:val="16"/>
                      <w:szCs w:val="16"/>
                    </w:rPr>
                    <w:t>,</w:t>
                  </w:r>
                  <w:r w:rsidRPr="00C02116">
                    <w:rPr>
                      <w:sz w:val="16"/>
                      <w:szCs w:val="16"/>
                    </w:rPr>
                    <w:t xml:space="preserve"> сбору и предоставлению Заказчику дополнительной информации о туристском продукте осуществляется Агентом не в рамках, а сверх обязательного (минимального) объема обязанностей Агента, установленных законодательством РФ. Объем и характер услуг определяются Агентом исходя из сложившейся практики работы Агента. Агент не обязан подбирать туристский продукт или услуги по минимально существующей на рынке цене, а также не обязан подбирать туристский продукт, соответствующий специальным требованиям Заказчика, если такие требования письменно не были указаны Заказчиком при заключении договора. Агент не является государственным органом, в </w:t>
                  </w:r>
                  <w:proofErr w:type="gramStart"/>
                  <w:r w:rsidRPr="00C02116">
                    <w:rPr>
                      <w:sz w:val="16"/>
                      <w:szCs w:val="16"/>
                    </w:rPr>
                    <w:t>связи</w:t>
                  </w:r>
                  <w:proofErr w:type="gramEnd"/>
                  <w:r w:rsidRPr="00C02116">
                    <w:rPr>
                      <w:sz w:val="16"/>
                      <w:szCs w:val="16"/>
                    </w:rPr>
                    <w:t xml:space="preserve"> с чем не имеет возможности осуществлять и не осуществляет проверку надежности или финансовых показателей Туроператоров и (или) иных поставщиков услуг и (или) их страховщиков</w:t>
                  </w:r>
                  <w:r w:rsidR="009A4588">
                    <w:rPr>
                      <w:sz w:val="16"/>
                      <w:szCs w:val="16"/>
                    </w:rPr>
                    <w:t>, а также проверку или экспертизу документов Заказчика</w:t>
                  </w:r>
                  <w:r w:rsidRPr="00C02116">
                    <w:rPr>
                      <w:sz w:val="16"/>
                      <w:szCs w:val="16"/>
                    </w:rPr>
                    <w:t xml:space="preserve">. </w:t>
                  </w:r>
                </w:p>
                <w:p w:rsidR="00472BF9" w:rsidRPr="00472BF9" w:rsidRDefault="00D80DDC" w:rsidP="00426D5B">
                  <w:pPr>
                    <w:pStyle w:val="20"/>
                    <w:numPr>
                      <w:ilvl w:val="1"/>
                      <w:numId w:val="32"/>
                    </w:numPr>
                    <w:ind w:left="0" w:right="249" w:firstLine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Заказчик обязуется не разглашать полученную по настоящему договору информацию третьим лицам</w:t>
                  </w:r>
                  <w:r w:rsidRPr="00472BF9">
                    <w:rPr>
                      <w:sz w:val="16"/>
                      <w:szCs w:val="16"/>
                    </w:rPr>
                    <w:t xml:space="preserve">. </w:t>
                  </w:r>
                  <w:r w:rsidR="00472BF9" w:rsidRPr="00472BF9">
                    <w:rPr>
                      <w:sz w:val="16"/>
                      <w:szCs w:val="16"/>
                    </w:rPr>
                    <w:t>Маршруты, описания программы, предложения, тексты, иные результаты деятельности Агента по настоящему договору являются интеллектуальной собственностью Агента, предоставляются Заказчику в пользование в рамках настоящего договора. Результаты деятельности Агента по настоящему договору не могут быть переданы Заказчиком третьим лицам на возмездной или безвозмездной основе</w:t>
                  </w:r>
                  <w:r>
                    <w:rPr>
                      <w:sz w:val="16"/>
                      <w:szCs w:val="16"/>
                    </w:rPr>
                    <w:t xml:space="preserve">. </w:t>
                  </w:r>
                  <w:r w:rsidR="00472BF9" w:rsidRPr="00472BF9">
                    <w:rPr>
                      <w:sz w:val="16"/>
                      <w:szCs w:val="16"/>
                    </w:rPr>
                    <w:t>Вознаграждение Агента за результаты интеллектуальной деятельности включено в цену услуг по настоящему договору.</w:t>
                  </w:r>
                </w:p>
                <w:p w:rsidR="00ED7A10" w:rsidRPr="00ED7A10" w:rsidRDefault="00ED7A10" w:rsidP="00ED7A10">
                  <w:pPr>
                    <w:pStyle w:val="20"/>
                    <w:ind w:left="4148" w:right="252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871501" w:rsidRPr="00D6542A" w:rsidRDefault="00871501" w:rsidP="00426D5B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44"/>
                    </w:tabs>
                    <w:ind w:left="0" w:right="252"/>
                    <w:jc w:val="center"/>
                    <w:rPr>
                      <w:sz w:val="16"/>
                      <w:szCs w:val="16"/>
                    </w:rPr>
                  </w:pPr>
                  <w:r w:rsidRPr="0080390F">
                    <w:rPr>
                      <w:b/>
                      <w:bCs/>
                      <w:sz w:val="16"/>
                      <w:szCs w:val="16"/>
                    </w:rPr>
                    <w:t>РЕКВИЗИТЫ И ПОДПИСИ СТОРОН</w:t>
                  </w:r>
                </w:p>
                <w:tbl>
                  <w:tblPr>
                    <w:tblW w:w="10660" w:type="dxa"/>
                    <w:tblInd w:w="144" w:type="dxa"/>
                    <w:tblLayout w:type="fixed"/>
                    <w:tblLook w:val="0000"/>
                  </w:tblPr>
                  <w:tblGrid>
                    <w:gridCol w:w="3856"/>
                    <w:gridCol w:w="6804"/>
                  </w:tblGrid>
                  <w:tr w:rsidR="00D6542A" w:rsidRPr="00D5411C" w:rsidTr="00D6542A">
                    <w:trPr>
                      <w:cantSplit/>
                    </w:trPr>
                    <w:tc>
                      <w:tcPr>
                        <w:tcW w:w="385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71501" w:rsidRPr="00D5411C" w:rsidRDefault="00B74169" w:rsidP="00872E90">
                        <w:pPr>
                          <w:tabs>
                            <w:tab w:val="left" w:pos="11199"/>
                          </w:tabs>
                          <w:ind w:left="504" w:right="252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АГЕНТ</w:t>
                        </w:r>
                        <w:r w:rsidR="00871501"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:rsidR="009A342B" w:rsidRPr="00D5411C" w:rsidRDefault="009A342B" w:rsidP="009A342B">
                        <w:pPr>
                          <w:tabs>
                            <w:tab w:val="left" w:pos="567"/>
                          </w:tabs>
                          <w:ind w:left="252"/>
                          <w:rPr>
                            <w:sz w:val="16"/>
                            <w:szCs w:val="16"/>
                          </w:rPr>
                        </w:pPr>
                        <w:r w:rsidRPr="00D5411C">
                          <w:rPr>
                            <w:sz w:val="16"/>
                            <w:szCs w:val="16"/>
                          </w:rPr>
                          <w:t>ООО «</w:t>
                        </w:r>
                        <w:r w:rsidR="00CC3637" w:rsidRPr="00D5411C">
                          <w:rPr>
                            <w:sz w:val="16"/>
                            <w:szCs w:val="16"/>
                            <w:lang w:val="en-US"/>
                          </w:rPr>
                          <w:t>xxx</w:t>
                        </w:r>
                        <w:r w:rsidRPr="00D5411C">
                          <w:rPr>
                            <w:sz w:val="16"/>
                            <w:szCs w:val="16"/>
                          </w:rPr>
                          <w:t>»</w:t>
                        </w:r>
                      </w:p>
                      <w:p w:rsidR="00871501" w:rsidRPr="00D5411C" w:rsidRDefault="00871501" w:rsidP="00872E90">
                        <w:pPr>
                          <w:ind w:left="504" w:right="252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0A69FE" w:rsidRPr="00D5411C" w:rsidRDefault="0046381C" w:rsidP="000A69FE">
                        <w:pPr>
                          <w:ind w:left="252" w:right="252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  <w:r w:rsidRPr="00D5411C">
                          <w:rPr>
                            <w:b/>
                            <w:sz w:val="16"/>
                            <w:szCs w:val="16"/>
                          </w:rPr>
                          <w:t>_________________</w:t>
                        </w:r>
                        <w:r w:rsidR="000A69FE" w:rsidRPr="00D5411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04" w:type="dxa"/>
                      </w:tcPr>
                      <w:p w:rsidR="00871501" w:rsidRPr="00D5411C" w:rsidRDefault="00495478" w:rsidP="00872E90">
                        <w:pPr>
                          <w:tabs>
                            <w:tab w:val="left" w:pos="11199"/>
                          </w:tabs>
                          <w:ind w:left="504" w:right="252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ЗАКАЗЧИК</w:t>
                        </w:r>
                        <w:r w:rsidR="00871501"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:rsidR="00871501" w:rsidRPr="00D5411C" w:rsidRDefault="00871501" w:rsidP="00D6542A">
                        <w:pPr>
                          <w:tabs>
                            <w:tab w:val="left" w:pos="11199"/>
                          </w:tabs>
                          <w:ind w:left="35" w:right="-105"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5411C">
                          <w:rPr>
                            <w:b/>
                            <w:sz w:val="16"/>
                            <w:szCs w:val="16"/>
                          </w:rPr>
                          <w:t xml:space="preserve">С условиями договора ознакомлен и согласен. </w:t>
                        </w:r>
                      </w:p>
                      <w:p w:rsidR="00871501" w:rsidRPr="00D5411C" w:rsidRDefault="00871501" w:rsidP="00D6542A">
                        <w:pPr>
                          <w:tabs>
                            <w:tab w:val="left" w:pos="11199"/>
                          </w:tabs>
                          <w:ind w:left="35" w:right="-105"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_____________________________________________________________________</w:t>
                        </w:r>
                      </w:p>
                      <w:p w:rsidR="00871501" w:rsidRPr="00D5411C" w:rsidRDefault="00871501" w:rsidP="00D6542A">
                        <w:pPr>
                          <w:tabs>
                            <w:tab w:val="left" w:pos="11199"/>
                          </w:tabs>
                          <w:ind w:left="35" w:right="-105"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__________________________________________</w:t>
                        </w:r>
                        <w:r w:rsidR="00D6542A" w:rsidRPr="00D6542A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="00B74169"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(ф</w:t>
                        </w:r>
                        <w:r w:rsidR="00BA1699"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амилия, имя, отчество, адрес</w:t>
                        </w:r>
                        <w:r w:rsidR="0038403F"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  <w:p w:rsidR="002955FB" w:rsidRPr="00D5411C" w:rsidRDefault="00BA1699" w:rsidP="00D6542A">
                        <w:pPr>
                          <w:tabs>
                            <w:tab w:val="left" w:pos="11199"/>
                          </w:tabs>
                          <w:ind w:left="35" w:right="-105"/>
                          <w:jc w:val="both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_________________</w:t>
                        </w:r>
                        <w:r w:rsidR="00D6542A"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_</w:t>
                        </w:r>
                        <w:r w:rsidR="00D6542A" w:rsidRPr="00D6542A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(</w:t>
                        </w:r>
                        <w:r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адрес электронной почты)</w:t>
                        </w:r>
                        <w:r w:rsidR="00D6542A" w:rsidRPr="00D6542A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_______________</w:t>
                        </w:r>
                        <w:r w:rsidR="00D6542A" w:rsidRPr="00D6542A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r w:rsidR="00D6542A" w:rsidRPr="00D6542A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gramEnd"/>
                        <w:r w:rsidRPr="00D5411C">
                          <w:rPr>
                            <w:b/>
                            <w:bCs/>
                            <w:sz w:val="16"/>
                            <w:szCs w:val="16"/>
                          </w:rPr>
                          <w:t>контактный телефон)</w:t>
                        </w:r>
                      </w:p>
                    </w:tc>
                  </w:tr>
                </w:tbl>
                <w:p w:rsidR="00CF3CB3" w:rsidRDefault="00CF3CB3" w:rsidP="00B74169">
                  <w:pPr>
                    <w:ind w:left="4962"/>
                    <w:jc w:val="right"/>
                    <w:rPr>
                      <w:sz w:val="16"/>
                      <w:szCs w:val="16"/>
                    </w:rPr>
                  </w:pPr>
                </w:p>
                <w:p w:rsidR="00D6542A" w:rsidRDefault="00D6542A" w:rsidP="00CF3CB3">
                  <w:pPr>
                    <w:ind w:left="4962" w:right="313"/>
                    <w:jc w:val="right"/>
                    <w:rPr>
                      <w:sz w:val="16"/>
                      <w:szCs w:val="16"/>
                    </w:rPr>
                  </w:pPr>
                </w:p>
                <w:p w:rsidR="009662E2" w:rsidRDefault="009662E2" w:rsidP="0071248B">
                  <w:pPr>
                    <w:ind w:left="4962"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B51510" w:rsidRPr="0071248B" w:rsidRDefault="00B51510" w:rsidP="00426D5B">
                  <w:pPr>
                    <w:ind w:right="249"/>
                    <w:jc w:val="right"/>
                    <w:rPr>
                      <w:sz w:val="16"/>
                      <w:szCs w:val="16"/>
                    </w:rPr>
                  </w:pPr>
                  <w:r w:rsidRPr="0071248B">
                    <w:rPr>
                      <w:sz w:val="16"/>
                      <w:szCs w:val="16"/>
                    </w:rPr>
                    <w:t xml:space="preserve">Приложение к договору </w:t>
                  </w:r>
                </w:p>
                <w:p w:rsidR="00B74169" w:rsidRPr="0071248B" w:rsidRDefault="00B51510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right"/>
                    <w:rPr>
                      <w:b/>
                      <w:sz w:val="16"/>
                      <w:szCs w:val="16"/>
                    </w:rPr>
                  </w:pPr>
                  <w:r w:rsidRPr="002C47C8">
                    <w:rPr>
                      <w:sz w:val="16"/>
                      <w:szCs w:val="16"/>
                    </w:rPr>
                    <w:t>№ _______ от «_____» ___________________ 20_____ года</w:t>
                  </w:r>
                </w:p>
                <w:p w:rsidR="00B74169" w:rsidRPr="0071248B" w:rsidRDefault="00B74169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1248B" w:rsidRDefault="0071248B" w:rsidP="004E766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26D5B">
                    <w:rPr>
                      <w:b/>
                      <w:sz w:val="16"/>
                      <w:szCs w:val="16"/>
                    </w:rPr>
                    <w:t xml:space="preserve">СОГЛАСИЕ НА ОБРАБОТКУ </w:t>
                  </w:r>
                  <w:r w:rsidR="00B51510" w:rsidRPr="00426D5B">
                    <w:rPr>
                      <w:b/>
                      <w:sz w:val="16"/>
                      <w:szCs w:val="16"/>
                    </w:rPr>
                    <w:t xml:space="preserve">И ИСПОЛЬЗОВАНИЕ </w:t>
                  </w:r>
                  <w:r w:rsidRPr="00426D5B">
                    <w:rPr>
                      <w:b/>
                      <w:sz w:val="16"/>
                      <w:szCs w:val="16"/>
                    </w:rPr>
                    <w:t>ПЕРСОНАЛЬНЫХ ДАННЫХ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b/>
                      <w:sz w:val="16"/>
                      <w:szCs w:val="16"/>
                    </w:rPr>
                  </w:pP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26D5B">
                    <w:rPr>
                      <w:sz w:val="16"/>
                      <w:szCs w:val="16"/>
                    </w:rPr>
                    <w:t xml:space="preserve">Настоящим я, являясь Заказчиком услуг и уполномоченным представителем </w:t>
                  </w:r>
                  <w:r w:rsidR="00495478" w:rsidRPr="00426D5B">
                    <w:rPr>
                      <w:sz w:val="16"/>
                      <w:szCs w:val="16"/>
                    </w:rPr>
                    <w:t>лиц</w:t>
                  </w:r>
                  <w:r w:rsidRPr="00426D5B">
                    <w:rPr>
                      <w:sz w:val="16"/>
                      <w:szCs w:val="16"/>
                    </w:rPr>
                    <w:t xml:space="preserve">, указанных в договоре и приложениях к нему, даю Агенту и лицам, уполномоченным Агентом, согласие </w:t>
                  </w:r>
                  <w:r w:rsidRPr="00426D5B">
                    <w:rPr>
                      <w:color w:val="000000"/>
                      <w:sz w:val="16"/>
                      <w:szCs w:val="16"/>
                    </w:rPr>
                    <w:t>на обра</w:t>
                  </w:r>
                  <w:r w:rsidR="00495478" w:rsidRPr="00426D5B">
                    <w:rPr>
                      <w:color w:val="000000"/>
                      <w:sz w:val="16"/>
                      <w:szCs w:val="16"/>
                    </w:rPr>
                    <w:t>ботку моих данных и данных лиц</w:t>
                  </w:r>
                  <w:r w:rsidRPr="00426D5B">
                    <w:rPr>
                      <w:color w:val="000000"/>
                      <w:sz w:val="16"/>
                      <w:szCs w:val="16"/>
                    </w:rPr>
                    <w:t>, содержащихся в Заявке</w:t>
                  </w:r>
                  <w:r w:rsidRPr="00426D5B">
                    <w:rPr>
                      <w:sz w:val="16"/>
                      <w:szCs w:val="16"/>
                    </w:rPr>
                    <w:t>: фамилия, имя, отчество, дата и место рождения, пол, гражданство, серия, номер паспорта, иные данные, указанные в паспорте;</w:t>
                  </w:r>
                  <w:proofErr w:type="gramEnd"/>
                  <w:r w:rsidRPr="00426D5B">
                    <w:rPr>
                      <w:sz w:val="16"/>
                      <w:szCs w:val="16"/>
                    </w:rPr>
                    <w:t xml:space="preserve"> адрес проживания и регистрации; домашний и мобильный телефон; адрес электронной почты; </w:t>
                  </w:r>
                  <w:proofErr w:type="gramStart"/>
                  <w:r w:rsidRPr="00426D5B">
                    <w:rPr>
                      <w:sz w:val="16"/>
                      <w:szCs w:val="16"/>
                    </w:rPr>
                    <w:t xml:space="preserve">а также любых иных данных, относящихся к моей личности и личности лиц, указанных в Заявке, в объёме </w:t>
                  </w:r>
                  <w:r w:rsidRPr="00426D5B">
                    <w:rPr>
                      <w:rFonts w:eastAsia="Calibri"/>
                      <w:sz w:val="16"/>
                      <w:szCs w:val="16"/>
                    </w:rPr>
                    <w:t xml:space="preserve">необходимом для реализации и предоставления  услуг, </w:t>
                  </w:r>
                  <w:r w:rsidRPr="00426D5B">
                    <w:rPr>
                      <w:color w:val="000000"/>
                      <w:sz w:val="16"/>
                      <w:szCs w:val="16"/>
                    </w:rPr>
                    <w:t>на любое действие (операцию) или совокупность действий (операций), совершаемых с моими персональными данными и данными лиц указанных в Заявке, включая (без ограничений)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</w:t>
                  </w:r>
                  <w:proofErr w:type="gramEnd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426D5B">
                    <w:rPr>
                      <w:color w:val="000000"/>
                      <w:sz w:val="16"/>
                      <w:szCs w:val="16"/>
                    </w:rPr>
                    <w:t>данных, а также осуществление любых других действий, предусмотренных действующим законодательством Российской Федерации,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</w:t>
                  </w:r>
                  <w:proofErr w:type="gramEnd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 на материальном носителе и содержащихся в картотеках или иных систематизированных собраниях персональных данных, и/или доступ к таким персональным данным.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426D5B">
                    <w:rPr>
                      <w:sz w:val="16"/>
                      <w:szCs w:val="16"/>
                    </w:rPr>
                    <w:t xml:space="preserve">Обработка персональных данных осуществляется Агентом и непосредственными исполнителями услуг в целях </w:t>
                  </w:r>
                  <w:r w:rsidR="00B51510" w:rsidRPr="00426D5B">
                    <w:rPr>
                      <w:sz w:val="16"/>
                      <w:szCs w:val="16"/>
                    </w:rPr>
                    <w:t xml:space="preserve">заключения и </w:t>
                  </w:r>
                  <w:r w:rsidRPr="00426D5B">
                    <w:rPr>
                      <w:sz w:val="16"/>
                      <w:szCs w:val="16"/>
                    </w:rPr>
                    <w:t>исполнения настоящего договора</w:t>
                  </w:r>
                  <w:r w:rsidR="00B51510" w:rsidRPr="00426D5B">
                    <w:rPr>
                      <w:sz w:val="16"/>
                      <w:szCs w:val="16"/>
                    </w:rPr>
                    <w:t xml:space="preserve"> (в том числе, в зависимости от условий договора – в целях оформления проездных документов, бронирования номеров в средствах размещения и у перевозчиков, передачи данных в консульство иностранного государства, разрешения претензионных вопросов при их возникновении, в том числе в случае инициирования судебных процессов, связанных с исполнением</w:t>
                  </w:r>
                  <w:proofErr w:type="gramEnd"/>
                  <w:r w:rsidR="00B51510" w:rsidRPr="00426D5B">
                    <w:rPr>
                      <w:sz w:val="16"/>
                      <w:szCs w:val="16"/>
                    </w:rPr>
                    <w:t xml:space="preserve"> настоящего Договора, предоставления информации уполномоченным государственным органам (в том числе по запросу судов и органов внутренних дел))</w:t>
                  </w:r>
                  <w:r w:rsidRPr="00426D5B">
                    <w:rPr>
                      <w:sz w:val="16"/>
                      <w:szCs w:val="16"/>
                    </w:rPr>
                    <w:t>.</w:t>
                  </w:r>
                </w:p>
                <w:p w:rsidR="00561DD2" w:rsidRPr="00426D5B" w:rsidRDefault="00561DD2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sz w:val="16"/>
                      <w:szCs w:val="16"/>
                    </w:rPr>
                  </w:pPr>
                  <w:r w:rsidRPr="00426D5B">
                    <w:rPr>
                      <w:sz w:val="16"/>
                      <w:szCs w:val="16"/>
                    </w:rPr>
                    <w:t>Я даю согласие на передачу сведений, полученных в ходе исполнения настоящего договора, в установленном законом порядке в единую информационную систему электронных путевок.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Настоящим я подтверждаю, что переданные мной Агенту персональные данные являются достоверными и могут обрабатываться Агентом и его уполномоченными представителями.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sz w:val="16"/>
                      <w:szCs w:val="16"/>
                    </w:rPr>
                  </w:pPr>
                  <w:r w:rsidRPr="00426D5B">
                    <w:rPr>
                      <w:sz w:val="16"/>
                      <w:szCs w:val="16"/>
                    </w:rPr>
                    <w:t>Настоящим я подтверждаю наличие у меня полномочий на предоставление персональных данных лиц, указанных в Заявке, и принимаю на себя обязательство возместить Агенту любые расходы, связанные с отсутствием у меня соответствующих полномочий, в том числе убытки, связанные с санкциями проверяющих органов.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sz w:val="16"/>
                      <w:szCs w:val="16"/>
                    </w:rPr>
                  </w:pP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26D5B">
                    <w:rPr>
                      <w:color w:val="000000"/>
                      <w:sz w:val="16"/>
                      <w:szCs w:val="16"/>
                    </w:rPr>
                    <w:t>Я согласен (на) с тем, что текст данного мной по собственной воле, в моих интересах и в интересах лиц, указанных в Заявке, согласия на обработку персональных данных хранится в электронном виде в базе данных и/или на бумажном носителе и подтверждает факт согласия на обработку персональных данных в соответствии с вышеизложенными положениями и беру на себя ответственность за достоверность предоставления</w:t>
                  </w:r>
                  <w:proofErr w:type="gramEnd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 персональных данных.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Настоящее согласие дается на срок </w:t>
                  </w:r>
                  <w:r w:rsidR="00B51510" w:rsidRPr="00426D5B">
                    <w:rPr>
                      <w:color w:val="000000"/>
                      <w:sz w:val="16"/>
                      <w:szCs w:val="16"/>
                    </w:rPr>
                    <w:t xml:space="preserve">действия настоящего договора и продолжает действовать в течение 5 (пять) лет с момента прекращения действия настоящего Договора </w:t>
                  </w:r>
                  <w:r w:rsidRPr="00426D5B">
                    <w:rPr>
                      <w:color w:val="000000"/>
                      <w:sz w:val="16"/>
                      <w:szCs w:val="16"/>
                    </w:rPr>
                    <w:t>и может быть в любой момент отозвано мной, а в части</w:t>
                  </w:r>
                  <w:r w:rsidR="002955FB" w:rsidRPr="00426D5B">
                    <w:rPr>
                      <w:color w:val="000000"/>
                      <w:sz w:val="16"/>
                      <w:szCs w:val="16"/>
                    </w:rPr>
                    <w:t>,</w:t>
                  </w:r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 касающейся конкретного лица, субъекта персональных данных, указанного в Заявке, указанным лицом, путем направления письменного заявления в адрес Агента по почте.</w:t>
                  </w:r>
                  <w:proofErr w:type="gramEnd"/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Адрес Агента указан в настоящем договоре и приложениях к нему.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Настоящим я подтверждаю, что мои права, как субъекта персональных данных, мне разъяснены Агентом и мне понятны.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Настоящим я подтверждаю, что последствия отзыва настоящего согласия мне разъяснены Агентом и мне понятны.</w:t>
                  </w:r>
                </w:p>
                <w:p w:rsidR="00B51510" w:rsidRPr="00426D5B" w:rsidRDefault="00B51510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B51510" w:rsidRPr="00426D5B" w:rsidRDefault="00B51510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Настоящим я даю свое согласие Агенту направлять мне электронные письма/информационные или рекламные сообщения на указанный мной адрес электронной почты и/или номер мобильного телефона, а также даю согласие на обработку своих персональных данных в указанных целях. Данное согласие я даю по своей воле, осознанно и без принуждения.</w:t>
                  </w:r>
                </w:p>
                <w:p w:rsidR="00B51510" w:rsidRPr="00426D5B" w:rsidRDefault="00B51510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При заключении договора я проинформирован о своем праве </w:t>
                  </w:r>
                  <w:proofErr w:type="gramStart"/>
                  <w:r w:rsidRPr="00426D5B">
                    <w:rPr>
                      <w:color w:val="000000"/>
                      <w:sz w:val="16"/>
                      <w:szCs w:val="16"/>
                    </w:rPr>
                    <w:t>отказаться</w:t>
                  </w:r>
                  <w:proofErr w:type="gramEnd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 от получения указанной информации.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sz w:val="16"/>
                      <w:szCs w:val="16"/>
                    </w:rPr>
                  </w:pP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sz w:val="16"/>
                      <w:szCs w:val="16"/>
                    </w:rPr>
                  </w:pPr>
                  <w:r w:rsidRPr="00426D5B">
                    <w:rPr>
                      <w:sz w:val="16"/>
                      <w:szCs w:val="16"/>
                    </w:rPr>
                    <w:t>Адрес Заказчика ____________________________________</w:t>
                  </w:r>
                  <w:r w:rsidR="0057313B" w:rsidRPr="00426D5B">
                    <w:rPr>
                      <w:sz w:val="16"/>
                      <w:szCs w:val="16"/>
                    </w:rPr>
                    <w:t>_.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sz w:val="16"/>
                      <w:szCs w:val="16"/>
                    </w:rPr>
                  </w:pP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sz w:val="16"/>
                      <w:szCs w:val="16"/>
                    </w:rPr>
                  </w:pPr>
                  <w:r w:rsidRPr="00426D5B">
                    <w:rPr>
                      <w:sz w:val="16"/>
                      <w:szCs w:val="16"/>
                    </w:rPr>
                    <w:t xml:space="preserve">Серия и номер паспорта </w:t>
                  </w:r>
                  <w:proofErr w:type="gramStart"/>
                  <w:r w:rsidRPr="00426D5B">
                    <w:rPr>
                      <w:sz w:val="16"/>
                      <w:szCs w:val="16"/>
                    </w:rPr>
                    <w:t>РФ</w:t>
                  </w:r>
                  <w:proofErr w:type="gramEnd"/>
                  <w:r w:rsidRPr="00426D5B">
                    <w:rPr>
                      <w:sz w:val="16"/>
                      <w:szCs w:val="16"/>
                    </w:rPr>
                    <w:t xml:space="preserve"> _______________________ когда и кем выдан ____________________________________ </w:t>
                  </w: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sz w:val="16"/>
                      <w:szCs w:val="16"/>
                    </w:rPr>
                  </w:pPr>
                </w:p>
                <w:p w:rsidR="004E766E" w:rsidRDefault="00F4572C" w:rsidP="004E766E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16"/>
                      <w:szCs w:val="16"/>
                    </w:rPr>
                  </w:pPr>
                  <w:r w:rsidRPr="00F4572C">
                    <w:rPr>
                      <w:sz w:val="16"/>
                      <w:szCs w:val="16"/>
                    </w:rPr>
                    <w:t>Предоставляю данные указанных ниже субъектов персональных данных и гарантирую их согласие на основании полученных от них полномочий. (Я гарантирую наличие у себя таких полномочий).</w:t>
                  </w:r>
                </w:p>
                <w:p w:rsidR="00F4572C" w:rsidRPr="00426D5B" w:rsidRDefault="00F4572C" w:rsidP="004E766E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070"/>
                    <w:gridCol w:w="4626"/>
                    <w:gridCol w:w="4170"/>
                  </w:tblGrid>
                  <w:tr w:rsidR="004E766E" w:rsidRPr="0071248B" w:rsidTr="002955FB">
                    <w:trPr>
                      <w:trHeight w:val="394"/>
                    </w:trPr>
                    <w:tc>
                      <w:tcPr>
                        <w:tcW w:w="2070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26D5B">
                          <w:rPr>
                            <w:b/>
                            <w:sz w:val="16"/>
                            <w:szCs w:val="16"/>
                          </w:rPr>
                          <w:t>Ф.И.О. субъектов персональных данных</w:t>
                        </w:r>
                      </w:p>
                    </w:tc>
                    <w:tc>
                      <w:tcPr>
                        <w:tcW w:w="4626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26D5B">
                          <w:rPr>
                            <w:b/>
                            <w:sz w:val="16"/>
                            <w:szCs w:val="16"/>
                          </w:rPr>
                          <w:t>Адрес субъекта персональных данных</w:t>
                        </w:r>
                      </w:p>
                    </w:tc>
                    <w:tc>
                      <w:tcPr>
                        <w:tcW w:w="4170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26D5B">
                          <w:rPr>
                            <w:b/>
                            <w:sz w:val="16"/>
                            <w:szCs w:val="16"/>
                          </w:rPr>
                          <w:t>Серия, номер, дата и мест</w:t>
                        </w:r>
                        <w:r w:rsidR="00C825ED" w:rsidRPr="00426D5B">
                          <w:rPr>
                            <w:b/>
                            <w:sz w:val="16"/>
                            <w:szCs w:val="16"/>
                          </w:rPr>
                          <w:t>о</w:t>
                        </w:r>
                        <w:r w:rsidRPr="00426D5B">
                          <w:rPr>
                            <w:b/>
                            <w:sz w:val="16"/>
                            <w:szCs w:val="16"/>
                          </w:rPr>
                          <w:t xml:space="preserve"> выдачи паспорта РФ</w:t>
                        </w:r>
                      </w:p>
                    </w:tc>
                  </w:tr>
                  <w:tr w:rsidR="004E766E" w:rsidRPr="0071248B" w:rsidTr="002955FB">
                    <w:trPr>
                      <w:trHeight w:val="197"/>
                    </w:trPr>
                    <w:tc>
                      <w:tcPr>
                        <w:tcW w:w="2070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6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70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766E" w:rsidRPr="0071248B" w:rsidTr="002955FB">
                    <w:trPr>
                      <w:trHeight w:val="197"/>
                    </w:trPr>
                    <w:tc>
                      <w:tcPr>
                        <w:tcW w:w="2070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6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70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4E766E" w:rsidRPr="0071248B" w:rsidTr="002955FB">
                    <w:trPr>
                      <w:trHeight w:val="197"/>
                    </w:trPr>
                    <w:tc>
                      <w:tcPr>
                        <w:tcW w:w="2070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6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170" w:type="dxa"/>
                        <w:shd w:val="clear" w:color="auto" w:fill="auto"/>
                      </w:tcPr>
                      <w:p w:rsidR="004E766E" w:rsidRPr="00426D5B" w:rsidRDefault="004E766E" w:rsidP="004E766E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4E766E" w:rsidRPr="00426D5B" w:rsidRDefault="004E766E" w:rsidP="004E766E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16"/>
                      <w:szCs w:val="16"/>
                    </w:rPr>
                  </w:pPr>
                </w:p>
                <w:p w:rsidR="004E766E" w:rsidRPr="00426D5B" w:rsidRDefault="004E766E" w:rsidP="004E766E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16"/>
                      <w:szCs w:val="16"/>
                    </w:rPr>
                  </w:pPr>
                </w:p>
                <w:p w:rsidR="004E766E" w:rsidRPr="00426D5B" w:rsidRDefault="004E766E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sz w:val="16"/>
                      <w:szCs w:val="16"/>
                    </w:rPr>
                  </w:pPr>
                  <w:r w:rsidRPr="00426D5B">
                    <w:rPr>
                      <w:sz w:val="16"/>
                      <w:szCs w:val="16"/>
                    </w:rPr>
                    <w:t>Подпись и расшифровка: ______________________________________________________</w:t>
                  </w:r>
                </w:p>
                <w:p w:rsidR="004E766E" w:rsidRPr="00FF1EAF" w:rsidRDefault="004E766E" w:rsidP="004E766E">
                  <w:pPr>
                    <w:autoSpaceDE w:val="0"/>
                    <w:autoSpaceDN w:val="0"/>
                    <w:adjustRightInd w:val="0"/>
                    <w:ind w:firstLine="540"/>
                    <w:jc w:val="both"/>
                  </w:pPr>
                </w:p>
                <w:p w:rsidR="00871501" w:rsidRDefault="00871501" w:rsidP="00B4697B">
                  <w:pPr>
                    <w:autoSpaceDE w:val="0"/>
                    <w:autoSpaceDN w:val="0"/>
                    <w:adjustRightInd w:val="0"/>
                    <w:ind w:left="430" w:firstLine="567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71248B" w:rsidRDefault="0071248B" w:rsidP="00B4697B">
                  <w:pPr>
                    <w:autoSpaceDE w:val="0"/>
                    <w:autoSpaceDN w:val="0"/>
                    <w:adjustRightInd w:val="0"/>
                    <w:ind w:left="430" w:firstLine="567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71248B" w:rsidRDefault="0071248B" w:rsidP="00B4697B">
                  <w:pPr>
                    <w:autoSpaceDE w:val="0"/>
                    <w:autoSpaceDN w:val="0"/>
                    <w:adjustRightInd w:val="0"/>
                    <w:ind w:left="430" w:firstLine="567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Default="0071248B" w:rsidP="0071248B">
                  <w:pPr>
                    <w:ind w:right="22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Pr="0071248B" w:rsidRDefault="0071248B" w:rsidP="00426D5B">
                  <w:pPr>
                    <w:ind w:right="249"/>
                    <w:jc w:val="right"/>
                    <w:rPr>
                      <w:sz w:val="16"/>
                      <w:szCs w:val="16"/>
                    </w:rPr>
                  </w:pPr>
                  <w:r w:rsidRPr="0071248B">
                    <w:rPr>
                      <w:sz w:val="16"/>
                      <w:szCs w:val="16"/>
                    </w:rPr>
                    <w:t xml:space="preserve">Приложение к договору </w:t>
                  </w:r>
                </w:p>
                <w:p w:rsidR="0071248B" w:rsidRPr="002C47C8" w:rsidRDefault="0071248B" w:rsidP="00426D5B">
                  <w:pPr>
                    <w:autoSpaceDE w:val="0"/>
                    <w:autoSpaceDN w:val="0"/>
                    <w:adjustRightInd w:val="0"/>
                    <w:ind w:right="249" w:firstLine="567"/>
                    <w:jc w:val="right"/>
                    <w:rPr>
                      <w:sz w:val="16"/>
                      <w:szCs w:val="16"/>
                    </w:rPr>
                  </w:pPr>
                  <w:r w:rsidRPr="002C47C8">
                    <w:rPr>
                      <w:sz w:val="16"/>
                      <w:szCs w:val="16"/>
                    </w:rPr>
                    <w:t>№ _______ от «_____» ___________________ 20_____ года</w:t>
                  </w:r>
                </w:p>
                <w:p w:rsidR="0071248B" w:rsidRPr="009662E2" w:rsidRDefault="0071248B" w:rsidP="00426D5B">
                  <w:pPr>
                    <w:autoSpaceDE w:val="0"/>
                    <w:autoSpaceDN w:val="0"/>
                    <w:adjustRightInd w:val="0"/>
                    <w:ind w:right="312"/>
                    <w:rPr>
                      <w:sz w:val="16"/>
                      <w:szCs w:val="16"/>
                    </w:rPr>
                  </w:pPr>
                </w:p>
                <w:p w:rsidR="0071248B" w:rsidRPr="0071248B" w:rsidRDefault="0071248B" w:rsidP="0071248B">
                  <w:pPr>
                    <w:autoSpaceDE w:val="0"/>
                    <w:autoSpaceDN w:val="0"/>
                    <w:adjustRightInd w:val="0"/>
                    <w:ind w:left="430" w:right="312" w:firstLine="567"/>
                    <w:jc w:val="right"/>
                    <w:rPr>
                      <w:sz w:val="16"/>
                      <w:szCs w:val="16"/>
                    </w:rPr>
                  </w:pP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bookmarkStart w:id="2" w:name="_Hlk182507024"/>
                  <w:bookmarkStart w:id="3" w:name="_Hlk183113136"/>
                  <w:r w:rsidRPr="00426D5B">
                    <w:rPr>
                      <w:b/>
                      <w:bCs/>
                      <w:sz w:val="16"/>
                      <w:szCs w:val="16"/>
                    </w:rPr>
                    <w:t>СОГЛАСИЕ НА РАСПРОСТРАНЕНИЕ ПЕРСОНАЛЬНЫХ ДАННЫХ</w:t>
                  </w:r>
                </w:p>
                <w:bookmarkEnd w:id="2"/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/>
                    <w:jc w:val="both"/>
                    <w:rPr>
                      <w:sz w:val="16"/>
                      <w:szCs w:val="16"/>
                    </w:rPr>
                  </w:pP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Настоящим я, являясь Заказчиком услуг и уполномоченным представителем лиц, указанных в договоре и приложениях к нему, даю согласие Агенту на распространение </w:t>
                  </w:r>
                  <w:bookmarkStart w:id="4" w:name="_Hlk182507067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(передачу, предоставление, доступ) </w:t>
                  </w:r>
                  <w:bookmarkEnd w:id="4"/>
                  <w:r w:rsidRPr="00426D5B">
                    <w:rPr>
                      <w:color w:val="000000"/>
                      <w:sz w:val="16"/>
                      <w:szCs w:val="16"/>
                    </w:rPr>
                    <w:t>моих персональных данных и данных лиц, содержащихся в Заявке, в целях исполнения настоящего договора, а также при размещении моего отзыва на официальном сайте Агента или в социальных сетях в профиле Агента.</w:t>
                  </w:r>
                  <w:proofErr w:type="gramEnd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 Доступ к моим персональным данным</w:t>
                  </w:r>
                  <w:r w:rsidRPr="00426D5B">
                    <w:rPr>
                      <w:sz w:val="16"/>
                      <w:szCs w:val="16"/>
                    </w:rPr>
                    <w:t xml:space="preserve"> </w:t>
                  </w:r>
                  <w:r w:rsidRPr="00426D5B">
                    <w:rPr>
                      <w:color w:val="000000"/>
                      <w:sz w:val="16"/>
                      <w:szCs w:val="16"/>
                    </w:rPr>
                    <w:t>и данным лиц, указанных в Заявке, разрешён неограниченному кругу лиц. Распространяемые данные: фамилия, имя, отчество, город проживания, цветное цифровое фотографическое изображение</w:t>
                  </w:r>
                  <w:bookmarkStart w:id="5" w:name="_Hlk182507283"/>
                  <w:r w:rsidRPr="00426D5B">
                    <w:rPr>
                      <w:color w:val="000000"/>
                      <w:sz w:val="16"/>
                      <w:szCs w:val="16"/>
                    </w:rPr>
                    <w:t>, контактные данные, а также иные данные, распространение которых необходимо для достижения целей обработки персональных данных</w:t>
                  </w:r>
                  <w:bookmarkEnd w:id="5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. Сведения об информационных ресурсах,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сайт Агента и социальные сети Агента. Фамилия имя и отчество, контактная информация субъектов персональных данных, сведения об операторе персональных данных, о его сайте в сети Интернет указаны в договоре. 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В целях исполнения Агентом обязательств, предусмотренных настоящим договором, выражаю согласие на трансграничную передачу моих персональных данных в соответствии с Федеральным законом № 152-ФЗ «О персональных данных» от 27.07.2006 г.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Перечень персональных данных, на трансграничную передачу которых даётся настоящее согласие: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фамилия, имя, отчество (при наличии) заказчика (туриста) на русском языке;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фамилия, имя в латинской транскрипции, как они указаны в заграничном паспорте;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год, месяц и число рождения;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гражданство в настоящее время (при необходимости – гражданство при рождении);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пол;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данные о заграничном паспорте РФ (серия и номер заграничного паспорта, дата его выдачи, наименование органа, выдавшего паспорт, срок действия);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данные свидетельства о рождении (для несовершеннолетних граждан);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адрес электронной почты;</w:t>
                  </w: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контактный (мобильный) телефон.</w:t>
                  </w:r>
                </w:p>
                <w:p w:rsidR="0071248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426D5B">
                    <w:rPr>
                      <w:color w:val="000000"/>
                      <w:sz w:val="16"/>
                      <w:szCs w:val="16"/>
                    </w:rPr>
                    <w:t>-    другие персональные данные, необходимые для бронирования и предоставления туристских услуг, входящих в состав туристского продукта.</w:t>
                  </w:r>
                  <w:bookmarkStart w:id="6" w:name="_Hlk182678059"/>
                  <w:bookmarkStart w:id="7" w:name="_Hlk182678296"/>
                </w:p>
                <w:p w:rsidR="00426D5B" w:rsidRPr="00426D5B" w:rsidRDefault="00426D5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proofErr w:type="gramStart"/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Настоящее согласие дается на срок действия настоящего договора и продолжает действовать в течение 5 (пять) лет с момента прекращения действия настоящего Договора и может быть в любой момент отозвано мной, а в части, касающейся конкретного лица, субъекта персональных данных, указанного в Заявке, указанным лицом, путем направления письменного заявления в адрес Агента и </w:t>
                  </w:r>
                  <w:r w:rsidR="0088201C">
                    <w:rPr>
                      <w:color w:val="000000"/>
                      <w:sz w:val="16"/>
                      <w:szCs w:val="16"/>
                    </w:rPr>
                    <w:t>поставщика услуг</w:t>
                  </w:r>
                  <w:r w:rsidRPr="00426D5B">
                    <w:rPr>
                      <w:color w:val="000000"/>
                      <w:sz w:val="16"/>
                      <w:szCs w:val="16"/>
                    </w:rPr>
                    <w:t xml:space="preserve"> по почте.</w:t>
                  </w:r>
                  <w:proofErr w:type="gramEnd"/>
                </w:p>
                <w:bookmarkEnd w:id="6"/>
                <w:p w:rsidR="0071248B" w:rsidRDefault="0071248B" w:rsidP="00426D5B">
                  <w:pPr>
                    <w:autoSpaceDE w:val="0"/>
                    <w:autoSpaceDN w:val="0"/>
                    <w:adjustRightInd w:val="0"/>
                    <w:ind w:right="249"/>
                    <w:jc w:val="both"/>
                    <w:rPr>
                      <w:sz w:val="16"/>
                      <w:szCs w:val="16"/>
                    </w:rPr>
                  </w:pP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/>
                    <w:jc w:val="both"/>
                    <w:rPr>
                      <w:sz w:val="16"/>
                      <w:szCs w:val="16"/>
                    </w:rPr>
                  </w:pPr>
                </w:p>
                <w:p w:rsidR="0071248B" w:rsidRPr="00426D5B" w:rsidRDefault="0071248B" w:rsidP="00426D5B">
                  <w:pPr>
                    <w:autoSpaceDE w:val="0"/>
                    <w:autoSpaceDN w:val="0"/>
                    <w:adjustRightInd w:val="0"/>
                    <w:ind w:right="249" w:firstLine="540"/>
                    <w:jc w:val="both"/>
                    <w:rPr>
                      <w:sz w:val="16"/>
                      <w:szCs w:val="16"/>
                    </w:rPr>
                  </w:pPr>
                  <w:bookmarkStart w:id="8" w:name="_Hlk182678167"/>
                  <w:r w:rsidRPr="00426D5B">
                    <w:rPr>
                      <w:sz w:val="16"/>
                      <w:szCs w:val="16"/>
                    </w:rPr>
                    <w:t>Подпись и расшифровка: ______________________________________________________</w:t>
                  </w:r>
                </w:p>
                <w:bookmarkEnd w:id="3"/>
                <w:bookmarkEnd w:id="7"/>
                <w:bookmarkEnd w:id="8"/>
                <w:p w:rsidR="0071248B" w:rsidRPr="00D5411C" w:rsidRDefault="0071248B" w:rsidP="00426D5B">
                  <w:pPr>
                    <w:autoSpaceDE w:val="0"/>
                    <w:autoSpaceDN w:val="0"/>
                    <w:adjustRightInd w:val="0"/>
                    <w:ind w:left="430" w:right="312" w:firstLine="567"/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871501" w:rsidRPr="00D5411C" w:rsidRDefault="00871501">
            <w:pPr>
              <w:pStyle w:val="20"/>
              <w:rPr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4E766E" w:rsidRDefault="004E766E" w:rsidP="00B74169">
      <w:pPr>
        <w:ind w:left="284"/>
        <w:jc w:val="right"/>
        <w:rPr>
          <w:sz w:val="16"/>
          <w:szCs w:val="16"/>
        </w:rPr>
      </w:pPr>
    </w:p>
    <w:p w:rsidR="004E766E" w:rsidRDefault="004E766E" w:rsidP="00B74169">
      <w:pPr>
        <w:ind w:left="284"/>
        <w:jc w:val="right"/>
        <w:rPr>
          <w:sz w:val="16"/>
          <w:szCs w:val="16"/>
        </w:rPr>
      </w:pPr>
    </w:p>
    <w:p w:rsidR="004E766E" w:rsidRDefault="004E766E" w:rsidP="00B74169">
      <w:pPr>
        <w:ind w:left="284"/>
        <w:jc w:val="right"/>
        <w:rPr>
          <w:sz w:val="16"/>
          <w:szCs w:val="16"/>
        </w:rPr>
      </w:pPr>
    </w:p>
    <w:p w:rsidR="004E766E" w:rsidRDefault="004E766E" w:rsidP="00B74169">
      <w:pPr>
        <w:ind w:left="284"/>
        <w:jc w:val="right"/>
        <w:rPr>
          <w:sz w:val="16"/>
          <w:szCs w:val="16"/>
        </w:rPr>
      </w:pPr>
    </w:p>
    <w:p w:rsidR="004E766E" w:rsidRDefault="004E766E" w:rsidP="00B74169">
      <w:pPr>
        <w:ind w:left="284"/>
        <w:jc w:val="right"/>
        <w:rPr>
          <w:sz w:val="16"/>
          <w:szCs w:val="16"/>
        </w:rPr>
      </w:pPr>
    </w:p>
    <w:p w:rsidR="00C96E92" w:rsidRDefault="00C96E92" w:rsidP="00B74169">
      <w:pPr>
        <w:ind w:left="284"/>
        <w:jc w:val="right"/>
        <w:rPr>
          <w:sz w:val="16"/>
          <w:szCs w:val="16"/>
        </w:rPr>
      </w:pPr>
    </w:p>
    <w:p w:rsidR="00C96E92" w:rsidRDefault="00C96E92" w:rsidP="00B74169">
      <w:pPr>
        <w:ind w:left="284"/>
        <w:jc w:val="right"/>
        <w:rPr>
          <w:sz w:val="16"/>
          <w:szCs w:val="16"/>
        </w:rPr>
      </w:pPr>
    </w:p>
    <w:p w:rsidR="0071248B" w:rsidRPr="00B51510" w:rsidRDefault="0071248B" w:rsidP="00426D5B">
      <w:pPr>
        <w:ind w:left="4962"/>
        <w:jc w:val="right"/>
        <w:rPr>
          <w:sz w:val="16"/>
          <w:szCs w:val="16"/>
        </w:rPr>
      </w:pPr>
      <w:r w:rsidRPr="00B51510">
        <w:rPr>
          <w:sz w:val="16"/>
          <w:szCs w:val="16"/>
        </w:rPr>
        <w:t>Приложение к договору</w:t>
      </w:r>
    </w:p>
    <w:p w:rsidR="0071248B" w:rsidRDefault="0071248B" w:rsidP="0071248B">
      <w:pPr>
        <w:ind w:left="284"/>
        <w:jc w:val="right"/>
        <w:rPr>
          <w:sz w:val="16"/>
          <w:szCs w:val="16"/>
        </w:rPr>
      </w:pPr>
      <w:r w:rsidRPr="00B51510">
        <w:rPr>
          <w:sz w:val="16"/>
          <w:szCs w:val="16"/>
        </w:rPr>
        <w:t>№ _______ от «_____» ___________________ 20_____ года</w:t>
      </w:r>
      <w:r w:rsidRPr="00B51510" w:rsidDel="00B51510">
        <w:rPr>
          <w:sz w:val="16"/>
          <w:szCs w:val="16"/>
        </w:rPr>
        <w:t xml:space="preserve"> </w:t>
      </w:r>
    </w:p>
    <w:p w:rsidR="0071248B" w:rsidRDefault="0071248B" w:rsidP="0071248B">
      <w:pPr>
        <w:ind w:left="284"/>
        <w:jc w:val="right"/>
        <w:rPr>
          <w:sz w:val="16"/>
          <w:szCs w:val="16"/>
        </w:rPr>
      </w:pPr>
    </w:p>
    <w:p w:rsidR="00B74169" w:rsidRPr="00D5411C" w:rsidRDefault="00B74169" w:rsidP="00426D5B">
      <w:pPr>
        <w:ind w:left="284"/>
        <w:jc w:val="right"/>
        <w:rPr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8"/>
      </w:tblGrid>
      <w:tr w:rsidR="00B74169" w:rsidRPr="00D5411C" w:rsidTr="004F721E">
        <w:trPr>
          <w:trHeight w:val="422"/>
        </w:trPr>
        <w:tc>
          <w:tcPr>
            <w:tcW w:w="10768" w:type="dxa"/>
            <w:shd w:val="clear" w:color="auto" w:fill="auto"/>
          </w:tcPr>
          <w:p w:rsidR="00B74169" w:rsidRPr="00D5411C" w:rsidRDefault="00B74169" w:rsidP="00B74169">
            <w:pPr>
              <w:ind w:left="284"/>
              <w:jc w:val="center"/>
              <w:rPr>
                <w:b/>
                <w:sz w:val="16"/>
                <w:szCs w:val="16"/>
              </w:rPr>
            </w:pPr>
          </w:p>
          <w:p w:rsidR="00B74169" w:rsidRPr="00D5411C" w:rsidRDefault="004E766E" w:rsidP="00B74169">
            <w:pPr>
              <w:ind w:left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Заявка</w:t>
            </w:r>
            <w:r w:rsidR="00B74169" w:rsidRPr="00D5411C">
              <w:rPr>
                <w:b/>
                <w:sz w:val="16"/>
                <w:szCs w:val="16"/>
              </w:rPr>
              <w:t xml:space="preserve"> на оказание консультационных услуг</w:t>
            </w:r>
            <w:r w:rsidR="00953500">
              <w:rPr>
                <w:b/>
                <w:sz w:val="16"/>
                <w:szCs w:val="16"/>
              </w:rPr>
              <w:t xml:space="preserve"> от ___________________ года</w:t>
            </w:r>
          </w:p>
          <w:p w:rsidR="00B74169" w:rsidRPr="00D5411C" w:rsidRDefault="00B74169" w:rsidP="00B74169">
            <w:pPr>
              <w:ind w:left="284"/>
              <w:rPr>
                <w:sz w:val="16"/>
                <w:szCs w:val="16"/>
              </w:rPr>
            </w:pPr>
          </w:p>
        </w:tc>
      </w:tr>
    </w:tbl>
    <w:p w:rsidR="00B74169" w:rsidRPr="00D5411C" w:rsidRDefault="00B74169" w:rsidP="00B74169">
      <w:pPr>
        <w:ind w:left="284"/>
        <w:rPr>
          <w:sz w:val="16"/>
          <w:szCs w:val="16"/>
        </w:rPr>
      </w:pPr>
    </w:p>
    <w:p w:rsidR="00B74169" w:rsidRPr="00D5411C" w:rsidRDefault="00B74169" w:rsidP="00B74169">
      <w:pPr>
        <w:ind w:left="284"/>
        <w:rPr>
          <w:b/>
          <w:sz w:val="16"/>
          <w:szCs w:val="16"/>
        </w:rPr>
      </w:pPr>
      <w:r w:rsidRPr="00D5411C">
        <w:rPr>
          <w:b/>
          <w:sz w:val="16"/>
          <w:szCs w:val="16"/>
        </w:rPr>
        <w:t xml:space="preserve">Пожелания </w:t>
      </w:r>
      <w:r w:rsidR="00495478">
        <w:rPr>
          <w:b/>
          <w:sz w:val="16"/>
          <w:szCs w:val="16"/>
        </w:rPr>
        <w:t>Заказчик</w:t>
      </w:r>
      <w:r w:rsidRPr="00D5411C">
        <w:rPr>
          <w:b/>
          <w:sz w:val="16"/>
          <w:szCs w:val="16"/>
        </w:rPr>
        <w:t>а к услугам</w:t>
      </w:r>
    </w:p>
    <w:p w:rsidR="00B74169" w:rsidRPr="00D5411C" w:rsidRDefault="00B74169" w:rsidP="00B74169">
      <w:pPr>
        <w:ind w:left="284"/>
        <w:rPr>
          <w:sz w:val="16"/>
          <w:szCs w:val="16"/>
        </w:rPr>
      </w:pP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5"/>
        <w:gridCol w:w="1518"/>
        <w:gridCol w:w="1100"/>
        <w:gridCol w:w="3103"/>
        <w:gridCol w:w="1590"/>
        <w:gridCol w:w="1826"/>
      </w:tblGrid>
      <w:tr w:rsidR="00DC6373" w:rsidRPr="00D5411C" w:rsidTr="00DC6373">
        <w:trPr>
          <w:trHeight w:val="397"/>
        </w:trPr>
        <w:tc>
          <w:tcPr>
            <w:tcW w:w="1645" w:type="dxa"/>
            <w:shd w:val="clear" w:color="auto" w:fill="auto"/>
            <w:vAlign w:val="center"/>
          </w:tcPr>
          <w:p w:rsidR="00DC6373" w:rsidRPr="003D6DC0" w:rsidRDefault="00DC6373" w:rsidP="00DC6373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3D6DC0">
              <w:rPr>
                <w:b/>
                <w:sz w:val="16"/>
                <w:szCs w:val="16"/>
              </w:rPr>
              <w:t>Услуга</w:t>
            </w:r>
          </w:p>
        </w:tc>
        <w:tc>
          <w:tcPr>
            <w:tcW w:w="1518" w:type="dxa"/>
            <w:vAlign w:val="center"/>
          </w:tcPr>
          <w:p w:rsidR="00DC6373" w:rsidRPr="003D6DC0" w:rsidRDefault="00DC6373" w:rsidP="00DC6373">
            <w:pPr>
              <w:ind w:left="28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Краткое описание услуг Агента</w:t>
            </w:r>
          </w:p>
        </w:tc>
        <w:tc>
          <w:tcPr>
            <w:tcW w:w="1100" w:type="dxa"/>
            <w:vAlign w:val="center"/>
          </w:tcPr>
          <w:p w:rsidR="00DC6373" w:rsidRDefault="00DC6373" w:rsidP="00DC6373">
            <w:pPr>
              <w:ind w:left="3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услуг Агента</w:t>
            </w:r>
          </w:p>
        </w:tc>
        <w:tc>
          <w:tcPr>
            <w:tcW w:w="3103" w:type="dxa"/>
          </w:tcPr>
          <w:p w:rsidR="00DC6373" w:rsidRDefault="00DC6373" w:rsidP="00DC6373">
            <w:pPr>
              <w:ind w:left="3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Пожелания Заказчика к туристским и иным услугам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DC6373" w:rsidRPr="003D6DC0" w:rsidRDefault="00DC6373" w:rsidP="00DC6373">
            <w:pPr>
              <w:ind w:left="3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Приблизительные даты оказания услуг</w:t>
            </w:r>
          </w:p>
        </w:tc>
        <w:tc>
          <w:tcPr>
            <w:tcW w:w="1826" w:type="dxa"/>
            <w:vAlign w:val="center"/>
          </w:tcPr>
          <w:p w:rsidR="00DC6373" w:rsidRPr="003D6DC0" w:rsidRDefault="00DC6373" w:rsidP="00DC6373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3D6DC0">
              <w:rPr>
                <w:b/>
                <w:sz w:val="16"/>
                <w:szCs w:val="16"/>
              </w:rPr>
              <w:t xml:space="preserve">Желаемый </w:t>
            </w:r>
            <w:r>
              <w:rPr>
                <w:b/>
                <w:sz w:val="16"/>
                <w:szCs w:val="16"/>
              </w:rPr>
              <w:t xml:space="preserve">приблизительный </w:t>
            </w:r>
            <w:r w:rsidRPr="003D6DC0">
              <w:rPr>
                <w:b/>
                <w:sz w:val="16"/>
                <w:szCs w:val="16"/>
              </w:rPr>
              <w:t>бюджет</w:t>
            </w:r>
          </w:p>
        </w:tc>
      </w:tr>
      <w:tr w:rsidR="00DC6373" w:rsidRPr="00D5411C" w:rsidTr="00DC6373">
        <w:trPr>
          <w:trHeight w:val="397"/>
        </w:trPr>
        <w:tc>
          <w:tcPr>
            <w:tcW w:w="1645" w:type="dxa"/>
            <w:shd w:val="clear" w:color="auto" w:fill="auto"/>
            <w:vAlign w:val="center"/>
          </w:tcPr>
          <w:p w:rsidR="00DC6373" w:rsidRPr="00D5411C" w:rsidRDefault="00DC6373" w:rsidP="00DC6373">
            <w:pPr>
              <w:ind w:left="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Отел</w:t>
            </w:r>
            <w:r w:rsidR="00AE31D8">
              <w:rPr>
                <w:b/>
                <w:sz w:val="16"/>
                <w:szCs w:val="16"/>
              </w:rPr>
              <w:t>и в Узбекистане</w:t>
            </w:r>
          </w:p>
        </w:tc>
        <w:tc>
          <w:tcPr>
            <w:tcW w:w="1518" w:type="dxa"/>
          </w:tcPr>
          <w:p w:rsidR="00DC6373" w:rsidRPr="00D5411C" w:rsidRDefault="00DC6373" w:rsidP="00DC6373">
            <w:pPr>
              <w:ind w:left="1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 услуги по пожеланиям Заказчика</w:t>
            </w:r>
          </w:p>
        </w:tc>
        <w:tc>
          <w:tcPr>
            <w:tcW w:w="1100" w:type="dxa"/>
            <w:vAlign w:val="center"/>
          </w:tcPr>
          <w:p w:rsidR="00DC6373" w:rsidRDefault="00DC6373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варианта</w:t>
            </w:r>
          </w:p>
        </w:tc>
        <w:tc>
          <w:tcPr>
            <w:tcW w:w="3103" w:type="dxa"/>
          </w:tcPr>
          <w:p w:rsidR="00DC6373" w:rsidRDefault="00AE31D8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Отели 3*  с завтраками</w:t>
            </w:r>
          </w:p>
          <w:p w:rsidR="002432CD" w:rsidRDefault="002432CD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Гостевой дом в </w:t>
            </w:r>
            <w:proofErr w:type="spellStart"/>
            <w:r>
              <w:rPr>
                <w:sz w:val="16"/>
                <w:szCs w:val="16"/>
              </w:rPr>
              <w:t>Гелане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DC6373" w:rsidRPr="00D5411C" w:rsidRDefault="00AE31D8" w:rsidP="00DC6373">
            <w:pPr>
              <w:ind w:left="1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7 по 18 мая 2025 года</w:t>
            </w:r>
          </w:p>
        </w:tc>
        <w:tc>
          <w:tcPr>
            <w:tcW w:w="1826" w:type="dxa"/>
          </w:tcPr>
          <w:p w:rsidR="00DC6373" w:rsidRPr="00D5411C" w:rsidRDefault="00DC6373" w:rsidP="00DC6373">
            <w:pPr>
              <w:ind w:left="171"/>
              <w:jc w:val="center"/>
              <w:rPr>
                <w:sz w:val="16"/>
                <w:szCs w:val="16"/>
              </w:rPr>
            </w:pPr>
          </w:p>
        </w:tc>
      </w:tr>
      <w:tr w:rsidR="00DC6373" w:rsidRPr="00D5411C" w:rsidTr="00DC6373">
        <w:trPr>
          <w:trHeight w:val="255"/>
        </w:trPr>
        <w:tc>
          <w:tcPr>
            <w:tcW w:w="1645" w:type="dxa"/>
            <w:shd w:val="clear" w:color="auto" w:fill="auto"/>
            <w:vAlign w:val="center"/>
          </w:tcPr>
          <w:p w:rsidR="00DC6373" w:rsidRPr="00D5411C" w:rsidRDefault="00DC6373" w:rsidP="00DC6373">
            <w:pPr>
              <w:ind w:left="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Перевозка</w:t>
            </w:r>
          </w:p>
        </w:tc>
        <w:tc>
          <w:tcPr>
            <w:tcW w:w="1518" w:type="dxa"/>
          </w:tcPr>
          <w:p w:rsidR="00DC6373" w:rsidRPr="00D5411C" w:rsidRDefault="00DC6373" w:rsidP="00DC6373">
            <w:pPr>
              <w:ind w:left="1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 услуги по пожеланиям Заказчика</w:t>
            </w:r>
          </w:p>
        </w:tc>
        <w:tc>
          <w:tcPr>
            <w:tcW w:w="1100" w:type="dxa"/>
            <w:vAlign w:val="center"/>
          </w:tcPr>
          <w:p w:rsidR="00DC6373" w:rsidRDefault="0097146F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усмотрению агента</w:t>
            </w:r>
            <w:bookmarkStart w:id="9" w:name="_GoBack"/>
            <w:bookmarkEnd w:id="9"/>
          </w:p>
        </w:tc>
        <w:tc>
          <w:tcPr>
            <w:tcW w:w="3103" w:type="dxa"/>
          </w:tcPr>
          <w:p w:rsidR="00DC6373" w:rsidRDefault="002432CD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Переезд в Ташкент на скоростном поезде </w:t>
            </w:r>
            <w:proofErr w:type="spellStart"/>
            <w:r>
              <w:rPr>
                <w:sz w:val="16"/>
                <w:szCs w:val="16"/>
              </w:rPr>
              <w:t>Афросиаб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:rsidR="00DC6373" w:rsidRPr="00D5411C" w:rsidRDefault="00DC6373" w:rsidP="00DC6373">
            <w:pPr>
              <w:ind w:left="182"/>
              <w:jc w:val="center"/>
              <w:rPr>
                <w:sz w:val="16"/>
                <w:szCs w:val="16"/>
              </w:rPr>
            </w:pPr>
          </w:p>
          <w:p w:rsidR="00DC6373" w:rsidRPr="00D5411C" w:rsidRDefault="00DC6373" w:rsidP="00DC6373">
            <w:pPr>
              <w:ind w:left="182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C6373" w:rsidRPr="00D5411C" w:rsidRDefault="00DC6373" w:rsidP="00DC6373">
            <w:pPr>
              <w:ind w:left="284"/>
              <w:jc w:val="center"/>
              <w:rPr>
                <w:sz w:val="16"/>
                <w:szCs w:val="16"/>
              </w:rPr>
            </w:pPr>
          </w:p>
        </w:tc>
      </w:tr>
      <w:tr w:rsidR="00DC6373" w:rsidRPr="00D5411C" w:rsidTr="00DC6373">
        <w:tc>
          <w:tcPr>
            <w:tcW w:w="1645" w:type="dxa"/>
            <w:shd w:val="clear" w:color="auto" w:fill="auto"/>
            <w:vAlign w:val="center"/>
          </w:tcPr>
          <w:p w:rsidR="00DC6373" w:rsidRPr="00D5411C" w:rsidRDefault="00DC6373" w:rsidP="00DC6373">
            <w:pPr>
              <w:ind w:left="28"/>
              <w:rPr>
                <w:b/>
                <w:sz w:val="16"/>
                <w:szCs w:val="16"/>
              </w:rPr>
            </w:pPr>
            <w:r w:rsidRPr="00D5411C">
              <w:rPr>
                <w:b/>
                <w:sz w:val="16"/>
                <w:szCs w:val="16"/>
              </w:rPr>
              <w:t>Трансфер</w:t>
            </w:r>
          </w:p>
        </w:tc>
        <w:tc>
          <w:tcPr>
            <w:tcW w:w="1518" w:type="dxa"/>
          </w:tcPr>
          <w:p w:rsidR="00DC6373" w:rsidRPr="00D5411C" w:rsidRDefault="00DC6373" w:rsidP="00DC6373">
            <w:pPr>
              <w:ind w:left="1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 услуги по пожеланиям Заказчика</w:t>
            </w:r>
          </w:p>
        </w:tc>
        <w:tc>
          <w:tcPr>
            <w:tcW w:w="1100" w:type="dxa"/>
            <w:vAlign w:val="center"/>
          </w:tcPr>
          <w:p w:rsidR="00DC6373" w:rsidRPr="00D5411C" w:rsidRDefault="00DC6373" w:rsidP="00DC6373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</w:tcPr>
          <w:p w:rsidR="00DC6373" w:rsidRDefault="00AE31D8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Трансфер Ургенч Хива</w:t>
            </w:r>
          </w:p>
          <w:p w:rsidR="00AE31D8" w:rsidRDefault="00AE31D8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Трансфер Хива Бухара</w:t>
            </w:r>
          </w:p>
          <w:p w:rsidR="00AE31D8" w:rsidRDefault="00AE31D8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Трансфер Бухара Самарканд</w:t>
            </w:r>
          </w:p>
          <w:p w:rsidR="00AE31D8" w:rsidRDefault="00AE31D8" w:rsidP="00DC6373">
            <w:pPr>
              <w:ind w:left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Трансфер</w:t>
            </w:r>
            <w:proofErr w:type="spellEnd"/>
            <w:r>
              <w:rPr>
                <w:sz w:val="16"/>
                <w:szCs w:val="16"/>
              </w:rPr>
              <w:t xml:space="preserve"> Самарканд </w:t>
            </w:r>
            <w:proofErr w:type="spellStart"/>
            <w:r>
              <w:rPr>
                <w:sz w:val="16"/>
                <w:szCs w:val="16"/>
              </w:rPr>
              <w:t>Гелан</w:t>
            </w:r>
            <w:proofErr w:type="spellEnd"/>
          </w:p>
          <w:p w:rsidR="002432CD" w:rsidRDefault="002432CD" w:rsidP="00DC6373">
            <w:pPr>
              <w:ind w:left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Трансфер</w:t>
            </w:r>
            <w:proofErr w:type="spellEnd"/>
            <w:r>
              <w:rPr>
                <w:sz w:val="16"/>
                <w:szCs w:val="16"/>
              </w:rPr>
              <w:t xml:space="preserve"> Ташкент </w:t>
            </w:r>
            <w:proofErr w:type="spellStart"/>
            <w:r>
              <w:rPr>
                <w:sz w:val="16"/>
                <w:szCs w:val="16"/>
              </w:rPr>
              <w:t>Чарвак</w:t>
            </w:r>
            <w:proofErr w:type="spellEnd"/>
          </w:p>
          <w:p w:rsidR="002432CD" w:rsidRDefault="002432CD" w:rsidP="00DC6373">
            <w:pPr>
              <w:ind w:left="4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Трансфер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Чарвак</w:t>
            </w:r>
            <w:proofErr w:type="spellEnd"/>
            <w:r>
              <w:rPr>
                <w:sz w:val="16"/>
                <w:szCs w:val="16"/>
              </w:rPr>
              <w:t xml:space="preserve"> Паркент</w:t>
            </w:r>
          </w:p>
          <w:p w:rsidR="002432CD" w:rsidRDefault="002432CD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Трансфер Паркент Наманган</w:t>
            </w:r>
          </w:p>
          <w:p w:rsidR="002432CD" w:rsidRPr="00D5411C" w:rsidRDefault="002432CD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Трансфер в аэропорт Наманган</w:t>
            </w:r>
          </w:p>
        </w:tc>
        <w:tc>
          <w:tcPr>
            <w:tcW w:w="1590" w:type="dxa"/>
            <w:shd w:val="clear" w:color="auto" w:fill="auto"/>
          </w:tcPr>
          <w:p w:rsidR="00DC6373" w:rsidRPr="00D5411C" w:rsidRDefault="00DC6373" w:rsidP="00DC6373">
            <w:pPr>
              <w:ind w:left="182"/>
              <w:jc w:val="center"/>
              <w:rPr>
                <w:sz w:val="16"/>
                <w:szCs w:val="16"/>
              </w:rPr>
            </w:pPr>
          </w:p>
          <w:p w:rsidR="00DC6373" w:rsidRPr="00D5411C" w:rsidRDefault="00DC6373" w:rsidP="00DC6373">
            <w:pPr>
              <w:ind w:left="182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C6373" w:rsidRPr="00D5411C" w:rsidRDefault="00DC6373" w:rsidP="00DC6373">
            <w:pPr>
              <w:ind w:left="284"/>
              <w:jc w:val="center"/>
              <w:rPr>
                <w:sz w:val="16"/>
                <w:szCs w:val="16"/>
              </w:rPr>
            </w:pPr>
          </w:p>
        </w:tc>
      </w:tr>
      <w:tr w:rsidR="00DC6373" w:rsidRPr="00D5411C" w:rsidTr="00DC6373">
        <w:trPr>
          <w:trHeight w:val="397"/>
        </w:trPr>
        <w:tc>
          <w:tcPr>
            <w:tcW w:w="1645" w:type="dxa"/>
            <w:shd w:val="clear" w:color="auto" w:fill="auto"/>
            <w:vAlign w:val="center"/>
          </w:tcPr>
          <w:p w:rsidR="00DC6373" w:rsidRPr="00D5411C" w:rsidRDefault="00DC6373" w:rsidP="00DC6373">
            <w:pPr>
              <w:ind w:left="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Бронирование ресторана</w:t>
            </w:r>
          </w:p>
        </w:tc>
        <w:tc>
          <w:tcPr>
            <w:tcW w:w="1518" w:type="dxa"/>
          </w:tcPr>
          <w:p w:rsidR="00DC6373" w:rsidRPr="00D5411C" w:rsidRDefault="00DC6373" w:rsidP="00DC6373">
            <w:pPr>
              <w:ind w:left="1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 услуги по пожеланиям Заказчика</w:t>
            </w:r>
          </w:p>
        </w:tc>
        <w:tc>
          <w:tcPr>
            <w:tcW w:w="1100" w:type="dxa"/>
            <w:vAlign w:val="center"/>
          </w:tcPr>
          <w:p w:rsidR="00DC6373" w:rsidRDefault="00DC6373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усмотрению Агента</w:t>
            </w:r>
          </w:p>
        </w:tc>
        <w:tc>
          <w:tcPr>
            <w:tcW w:w="3103" w:type="dxa"/>
          </w:tcPr>
          <w:p w:rsidR="00DC6373" w:rsidRDefault="002432CD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Обеды в Центре Плова</w:t>
            </w:r>
          </w:p>
        </w:tc>
        <w:tc>
          <w:tcPr>
            <w:tcW w:w="1590" w:type="dxa"/>
            <w:shd w:val="clear" w:color="auto" w:fill="auto"/>
          </w:tcPr>
          <w:p w:rsidR="00DC6373" w:rsidRPr="00D5411C" w:rsidRDefault="00DC6373" w:rsidP="00DC6373">
            <w:pPr>
              <w:ind w:left="182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C6373" w:rsidRPr="00D5411C" w:rsidRDefault="00DC6373" w:rsidP="00DC6373">
            <w:pPr>
              <w:ind w:left="284"/>
              <w:jc w:val="center"/>
              <w:rPr>
                <w:sz w:val="16"/>
                <w:szCs w:val="16"/>
              </w:rPr>
            </w:pPr>
          </w:p>
        </w:tc>
      </w:tr>
      <w:tr w:rsidR="00DC6373" w:rsidRPr="00D5411C" w:rsidTr="00DC6373">
        <w:trPr>
          <w:trHeight w:val="397"/>
        </w:trPr>
        <w:tc>
          <w:tcPr>
            <w:tcW w:w="1645" w:type="dxa"/>
            <w:shd w:val="clear" w:color="auto" w:fill="auto"/>
            <w:vAlign w:val="center"/>
          </w:tcPr>
          <w:p w:rsidR="00DC6373" w:rsidRDefault="00DC6373" w:rsidP="00DC6373">
            <w:pPr>
              <w:ind w:left="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Бронирование билетов на концерты, спортивные или иные мероприятия</w:t>
            </w:r>
          </w:p>
        </w:tc>
        <w:tc>
          <w:tcPr>
            <w:tcW w:w="1518" w:type="dxa"/>
          </w:tcPr>
          <w:p w:rsidR="00DC6373" w:rsidRPr="00D5411C" w:rsidRDefault="00DC6373" w:rsidP="00DC6373">
            <w:pPr>
              <w:ind w:left="1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Подбор услуги по пожеланиям Заказчика</w:t>
            </w:r>
          </w:p>
        </w:tc>
        <w:tc>
          <w:tcPr>
            <w:tcW w:w="1100" w:type="dxa"/>
            <w:vAlign w:val="center"/>
          </w:tcPr>
          <w:p w:rsidR="00DC6373" w:rsidRDefault="00DC6373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усмотрению Агента</w:t>
            </w:r>
          </w:p>
        </w:tc>
        <w:tc>
          <w:tcPr>
            <w:tcW w:w="3103" w:type="dxa"/>
          </w:tcPr>
          <w:p w:rsidR="00DC6373" w:rsidRDefault="00AE31D8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Экскурсия по Хиве</w:t>
            </w:r>
          </w:p>
          <w:p w:rsidR="00AE31D8" w:rsidRDefault="00AE31D8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Экскурсия по  Бухаре</w:t>
            </w:r>
          </w:p>
          <w:p w:rsidR="002432CD" w:rsidRDefault="002432CD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Экскурсия по Самарканду</w:t>
            </w:r>
          </w:p>
          <w:p w:rsidR="002432CD" w:rsidRDefault="002432CD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Экскурсия по Ташкенту </w:t>
            </w:r>
          </w:p>
        </w:tc>
        <w:tc>
          <w:tcPr>
            <w:tcW w:w="1590" w:type="dxa"/>
            <w:shd w:val="clear" w:color="auto" w:fill="auto"/>
          </w:tcPr>
          <w:p w:rsidR="00DC6373" w:rsidRPr="00D5411C" w:rsidRDefault="00DC6373" w:rsidP="00DC6373">
            <w:pPr>
              <w:ind w:left="182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C6373" w:rsidRPr="00D5411C" w:rsidRDefault="00DC6373" w:rsidP="00DC6373">
            <w:pPr>
              <w:ind w:left="284"/>
              <w:jc w:val="center"/>
              <w:rPr>
                <w:sz w:val="16"/>
                <w:szCs w:val="16"/>
              </w:rPr>
            </w:pPr>
          </w:p>
        </w:tc>
      </w:tr>
      <w:tr w:rsidR="00DC6373" w:rsidRPr="00D5411C" w:rsidTr="00DC6373">
        <w:trPr>
          <w:trHeight w:val="397"/>
        </w:trPr>
        <w:tc>
          <w:tcPr>
            <w:tcW w:w="1645" w:type="dxa"/>
            <w:shd w:val="clear" w:color="auto" w:fill="auto"/>
            <w:vAlign w:val="center"/>
          </w:tcPr>
          <w:p w:rsidR="00DC6373" w:rsidRDefault="00DC6373" w:rsidP="00DC6373">
            <w:pPr>
              <w:ind w:left="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Информационная и консультационная поддержка</w:t>
            </w:r>
          </w:p>
        </w:tc>
        <w:tc>
          <w:tcPr>
            <w:tcW w:w="1518" w:type="dxa"/>
          </w:tcPr>
          <w:p w:rsidR="00DC6373" w:rsidRPr="00D5411C" w:rsidRDefault="00DC6373" w:rsidP="00DC6373">
            <w:pPr>
              <w:ind w:left="1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Запрос информации, напрямую связанной с бронированием услуг</w:t>
            </w:r>
          </w:p>
        </w:tc>
        <w:tc>
          <w:tcPr>
            <w:tcW w:w="1100" w:type="dxa"/>
            <w:vAlign w:val="center"/>
          </w:tcPr>
          <w:p w:rsidR="00DC6373" w:rsidRDefault="00DC6373" w:rsidP="00DC6373">
            <w:pPr>
              <w:ind w:left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запроса в сутки</w:t>
            </w:r>
          </w:p>
        </w:tc>
        <w:tc>
          <w:tcPr>
            <w:tcW w:w="3103" w:type="dxa"/>
          </w:tcPr>
          <w:p w:rsidR="00DC6373" w:rsidRDefault="00DC6373" w:rsidP="00DC6373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auto"/>
          </w:tcPr>
          <w:p w:rsidR="00DC6373" w:rsidRPr="00D5411C" w:rsidRDefault="00DC6373" w:rsidP="00DC6373">
            <w:pPr>
              <w:ind w:left="182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C6373" w:rsidRPr="00D5411C" w:rsidRDefault="00DC6373" w:rsidP="00DC6373">
            <w:pPr>
              <w:ind w:left="284"/>
              <w:jc w:val="center"/>
              <w:rPr>
                <w:sz w:val="16"/>
                <w:szCs w:val="16"/>
              </w:rPr>
            </w:pPr>
          </w:p>
        </w:tc>
      </w:tr>
      <w:tr w:rsidR="00DC6373" w:rsidRPr="00D5411C" w:rsidTr="00DC6373">
        <w:trPr>
          <w:trHeight w:val="1209"/>
        </w:trPr>
        <w:tc>
          <w:tcPr>
            <w:tcW w:w="1645" w:type="dxa"/>
            <w:shd w:val="clear" w:color="auto" w:fill="auto"/>
            <w:vAlign w:val="center"/>
          </w:tcPr>
          <w:p w:rsidR="00DC6373" w:rsidRPr="00D5411C" w:rsidRDefault="00DC6373" w:rsidP="00DC6373">
            <w:pPr>
              <w:ind w:left="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Иные услуги</w:t>
            </w:r>
          </w:p>
        </w:tc>
        <w:tc>
          <w:tcPr>
            <w:tcW w:w="1518" w:type="dxa"/>
          </w:tcPr>
          <w:p w:rsidR="00DC6373" w:rsidRPr="00D5411C" w:rsidRDefault="00DC6373" w:rsidP="00DC6373">
            <w:pPr>
              <w:ind w:left="190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DC6373" w:rsidRPr="00D5411C" w:rsidRDefault="00DC6373" w:rsidP="00DC6373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3103" w:type="dxa"/>
          </w:tcPr>
          <w:p w:rsidR="00DC6373" w:rsidRPr="00D5411C" w:rsidRDefault="00DC6373" w:rsidP="00DC6373">
            <w:pPr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auto"/>
          </w:tcPr>
          <w:p w:rsidR="00DC6373" w:rsidRPr="00D5411C" w:rsidRDefault="00DC6373" w:rsidP="00DC6373">
            <w:pPr>
              <w:ind w:left="182"/>
              <w:jc w:val="center"/>
              <w:rPr>
                <w:sz w:val="16"/>
                <w:szCs w:val="16"/>
              </w:rPr>
            </w:pPr>
          </w:p>
        </w:tc>
        <w:tc>
          <w:tcPr>
            <w:tcW w:w="1826" w:type="dxa"/>
          </w:tcPr>
          <w:p w:rsidR="00DC6373" w:rsidRPr="00D5411C" w:rsidRDefault="00DC6373" w:rsidP="00DC6373">
            <w:pPr>
              <w:ind w:left="284"/>
              <w:jc w:val="center"/>
              <w:rPr>
                <w:sz w:val="16"/>
                <w:szCs w:val="16"/>
              </w:rPr>
            </w:pPr>
          </w:p>
        </w:tc>
      </w:tr>
    </w:tbl>
    <w:p w:rsidR="00A06C9E" w:rsidRDefault="00A06C9E" w:rsidP="00A06C9E">
      <w:pPr>
        <w:rPr>
          <w:b/>
          <w:sz w:val="16"/>
          <w:szCs w:val="16"/>
        </w:rPr>
      </w:pPr>
    </w:p>
    <w:p w:rsidR="00A06C9E" w:rsidRDefault="00A06C9E" w:rsidP="00B74169">
      <w:pPr>
        <w:ind w:left="284"/>
        <w:rPr>
          <w:b/>
          <w:sz w:val="16"/>
          <w:szCs w:val="16"/>
        </w:rPr>
      </w:pPr>
    </w:p>
    <w:p w:rsidR="00B74169" w:rsidRPr="00D5411C" w:rsidRDefault="00B74169" w:rsidP="00B74169">
      <w:pPr>
        <w:ind w:left="284"/>
        <w:rPr>
          <w:b/>
          <w:sz w:val="16"/>
          <w:szCs w:val="16"/>
        </w:rPr>
      </w:pPr>
      <w:r w:rsidRPr="00D5411C">
        <w:rPr>
          <w:b/>
          <w:sz w:val="16"/>
          <w:szCs w:val="16"/>
        </w:rPr>
        <w:t xml:space="preserve">Дополнительная </w:t>
      </w:r>
      <w:r w:rsidR="00BD71E7" w:rsidRPr="00D5411C">
        <w:rPr>
          <w:b/>
          <w:sz w:val="16"/>
          <w:szCs w:val="16"/>
        </w:rPr>
        <w:t>информация:</w:t>
      </w:r>
      <w:r w:rsidR="00BD71E7">
        <w:rPr>
          <w:b/>
          <w:sz w:val="16"/>
          <w:szCs w:val="16"/>
        </w:rPr>
        <w:t xml:space="preserve">                                   </w:t>
      </w:r>
    </w:p>
    <w:p w:rsidR="00C30320" w:rsidRPr="00D5411C" w:rsidRDefault="00C30320" w:rsidP="00C30320">
      <w:pPr>
        <w:ind w:right="-81"/>
        <w:rPr>
          <w:sz w:val="16"/>
          <w:szCs w:val="16"/>
        </w:rPr>
      </w:pPr>
    </w:p>
    <w:p w:rsidR="00B74169" w:rsidRPr="00D5411C" w:rsidRDefault="00B74169" w:rsidP="00B74169">
      <w:pPr>
        <w:ind w:left="284" w:right="-81"/>
        <w:rPr>
          <w:sz w:val="16"/>
          <w:szCs w:val="16"/>
        </w:rPr>
      </w:pPr>
      <w:r w:rsidRPr="00D5411C">
        <w:rPr>
          <w:sz w:val="16"/>
          <w:szCs w:val="16"/>
        </w:rPr>
        <w:t>____________________________________________________________________</w:t>
      </w:r>
    </w:p>
    <w:p w:rsidR="00B74169" w:rsidRPr="007D19C8" w:rsidRDefault="00B74169" w:rsidP="00B74169">
      <w:pPr>
        <w:ind w:left="284" w:right="-81"/>
        <w:rPr>
          <w:sz w:val="12"/>
          <w:szCs w:val="16"/>
        </w:rPr>
      </w:pPr>
    </w:p>
    <w:p w:rsidR="00B74169" w:rsidRDefault="00B74169" w:rsidP="00B74169">
      <w:pPr>
        <w:ind w:left="284" w:right="-81"/>
        <w:rPr>
          <w:sz w:val="12"/>
          <w:szCs w:val="16"/>
        </w:rPr>
      </w:pPr>
      <w:r w:rsidRPr="007D19C8">
        <w:rPr>
          <w:sz w:val="12"/>
          <w:szCs w:val="16"/>
        </w:rPr>
        <w:t>____________________________________________________________________________________________</w:t>
      </w:r>
    </w:p>
    <w:p w:rsidR="001D0400" w:rsidRDefault="001D0400" w:rsidP="00B74169">
      <w:pPr>
        <w:ind w:left="284" w:right="-81"/>
        <w:rPr>
          <w:sz w:val="12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C96E92" w:rsidRDefault="00C96E92" w:rsidP="00BD71E7">
      <w:pPr>
        <w:jc w:val="right"/>
        <w:rPr>
          <w:sz w:val="16"/>
          <w:szCs w:val="16"/>
        </w:rPr>
      </w:pPr>
    </w:p>
    <w:p w:rsidR="00DB1694" w:rsidRDefault="00DB1694" w:rsidP="00BD71E7">
      <w:pPr>
        <w:jc w:val="right"/>
        <w:rPr>
          <w:sz w:val="16"/>
          <w:szCs w:val="16"/>
        </w:rPr>
      </w:pPr>
    </w:p>
    <w:p w:rsidR="0057313B" w:rsidRDefault="0057313B" w:rsidP="00BD71E7">
      <w:pPr>
        <w:jc w:val="right"/>
        <w:rPr>
          <w:sz w:val="16"/>
          <w:szCs w:val="16"/>
        </w:rPr>
      </w:pPr>
    </w:p>
    <w:p w:rsidR="0057313B" w:rsidRDefault="0057313B" w:rsidP="00BD71E7">
      <w:pPr>
        <w:jc w:val="right"/>
        <w:rPr>
          <w:sz w:val="16"/>
          <w:szCs w:val="16"/>
        </w:rPr>
      </w:pPr>
    </w:p>
    <w:p w:rsidR="00BD71E7" w:rsidRDefault="00BD71E7" w:rsidP="00BD71E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C30320" w:rsidRPr="00C30320">
        <w:rPr>
          <w:sz w:val="16"/>
          <w:szCs w:val="16"/>
        </w:rPr>
        <w:t xml:space="preserve">к договору </w:t>
      </w:r>
    </w:p>
    <w:p w:rsidR="00C30320" w:rsidRDefault="00C30320" w:rsidP="00BD71E7">
      <w:pPr>
        <w:jc w:val="right"/>
        <w:rPr>
          <w:sz w:val="16"/>
          <w:szCs w:val="16"/>
        </w:rPr>
      </w:pPr>
      <w:r w:rsidRPr="00426D5B">
        <w:rPr>
          <w:sz w:val="16"/>
          <w:szCs w:val="16"/>
        </w:rPr>
        <w:t xml:space="preserve">№ _______ </w:t>
      </w:r>
      <w:r w:rsidR="00614C2E" w:rsidRPr="00426D5B">
        <w:rPr>
          <w:sz w:val="16"/>
          <w:szCs w:val="16"/>
        </w:rPr>
        <w:t>от «</w:t>
      </w:r>
      <w:r w:rsidRPr="00426D5B">
        <w:rPr>
          <w:sz w:val="16"/>
          <w:szCs w:val="16"/>
        </w:rPr>
        <w:t>_____» ___________________ 20_____ года</w:t>
      </w:r>
    </w:p>
    <w:p w:rsidR="0071248B" w:rsidRPr="00C30320" w:rsidRDefault="0071248B" w:rsidP="00BD71E7">
      <w:pPr>
        <w:jc w:val="right"/>
        <w:rPr>
          <w:sz w:val="16"/>
          <w:szCs w:val="16"/>
        </w:rPr>
      </w:pPr>
    </w:p>
    <w:p w:rsidR="00C30320" w:rsidRPr="00C30320" w:rsidRDefault="00C30320" w:rsidP="00C30320">
      <w:pPr>
        <w:rPr>
          <w:sz w:val="16"/>
          <w:szCs w:val="16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10376"/>
      </w:tblGrid>
      <w:tr w:rsidR="00C30320" w:rsidRPr="00C30320" w:rsidTr="005D4FBA">
        <w:trPr>
          <w:trHeight w:val="774"/>
        </w:trPr>
        <w:tc>
          <w:tcPr>
            <w:tcW w:w="10376" w:type="dxa"/>
            <w:shd w:val="clear" w:color="auto" w:fill="F3F3F3"/>
          </w:tcPr>
          <w:p w:rsidR="00C30320" w:rsidRPr="00C30320" w:rsidRDefault="00C30320" w:rsidP="00C30320">
            <w:pPr>
              <w:jc w:val="center"/>
              <w:rPr>
                <w:b/>
                <w:sz w:val="16"/>
                <w:szCs w:val="16"/>
              </w:rPr>
            </w:pPr>
          </w:p>
          <w:p w:rsidR="00C30320" w:rsidRPr="00C30320" w:rsidRDefault="00C30320" w:rsidP="00C30320">
            <w:pPr>
              <w:jc w:val="center"/>
              <w:rPr>
                <w:b/>
                <w:sz w:val="16"/>
                <w:szCs w:val="16"/>
              </w:rPr>
            </w:pPr>
          </w:p>
          <w:p w:rsidR="00C30320" w:rsidRPr="00C30320" w:rsidRDefault="00C30320" w:rsidP="00C30320">
            <w:pPr>
              <w:jc w:val="center"/>
              <w:rPr>
                <w:b/>
                <w:sz w:val="16"/>
                <w:szCs w:val="16"/>
              </w:rPr>
            </w:pPr>
            <w:r w:rsidRPr="00C30320">
              <w:rPr>
                <w:b/>
                <w:sz w:val="16"/>
                <w:szCs w:val="16"/>
              </w:rPr>
              <w:t>Акт приемки оказанных</w:t>
            </w:r>
            <w:r w:rsidRPr="00D5411C">
              <w:rPr>
                <w:b/>
                <w:sz w:val="16"/>
                <w:szCs w:val="16"/>
              </w:rPr>
              <w:t xml:space="preserve"> консультационных</w:t>
            </w:r>
            <w:r w:rsidRPr="00C30320">
              <w:rPr>
                <w:b/>
                <w:sz w:val="16"/>
                <w:szCs w:val="16"/>
              </w:rPr>
              <w:t xml:space="preserve"> услуг</w:t>
            </w:r>
          </w:p>
        </w:tc>
      </w:tr>
    </w:tbl>
    <w:p w:rsidR="00C30320" w:rsidRPr="00C30320" w:rsidRDefault="00C30320" w:rsidP="00C30320">
      <w:pPr>
        <w:ind w:left="-180"/>
        <w:jc w:val="both"/>
        <w:rPr>
          <w:b/>
          <w:i/>
          <w:color w:val="000000"/>
          <w:sz w:val="16"/>
          <w:szCs w:val="16"/>
        </w:rPr>
      </w:pPr>
    </w:p>
    <w:p w:rsidR="00C30320" w:rsidRDefault="00495478" w:rsidP="00C30320">
      <w:pPr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Заказчик</w:t>
      </w:r>
      <w:r w:rsidR="00C30320" w:rsidRPr="00C30320">
        <w:rPr>
          <w:sz w:val="16"/>
          <w:szCs w:val="16"/>
        </w:rPr>
        <w:t xml:space="preserve"> и </w:t>
      </w:r>
      <w:r w:rsidR="00D5411C" w:rsidRPr="00D5411C">
        <w:rPr>
          <w:sz w:val="16"/>
          <w:szCs w:val="16"/>
        </w:rPr>
        <w:t>Агент</w:t>
      </w:r>
      <w:r w:rsidR="00C30320" w:rsidRPr="00C30320">
        <w:rPr>
          <w:sz w:val="16"/>
          <w:szCs w:val="16"/>
        </w:rPr>
        <w:t xml:space="preserve"> подтверждают, что </w:t>
      </w:r>
      <w:r w:rsidR="00D5411C" w:rsidRPr="00D5411C">
        <w:rPr>
          <w:sz w:val="16"/>
          <w:szCs w:val="16"/>
        </w:rPr>
        <w:t>Агент</w:t>
      </w:r>
      <w:r w:rsidR="00C30320" w:rsidRPr="00C30320">
        <w:rPr>
          <w:sz w:val="16"/>
          <w:szCs w:val="16"/>
        </w:rPr>
        <w:t xml:space="preserve"> надлежащим образом и в полном соответствии с условиями договора оказал следующие консультационные услуги:</w:t>
      </w:r>
    </w:p>
    <w:p w:rsidR="005D4FBA" w:rsidRDefault="005D4FBA" w:rsidP="00C30320">
      <w:pPr>
        <w:ind w:left="284"/>
        <w:jc w:val="both"/>
        <w:rPr>
          <w:sz w:val="16"/>
          <w:szCs w:val="16"/>
        </w:rPr>
      </w:pPr>
    </w:p>
    <w:p w:rsidR="005D4FBA" w:rsidRPr="00C30320" w:rsidRDefault="005D4FBA" w:rsidP="00C30320">
      <w:pPr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Период оказания консультационных услуг с ___________ по ________________ 202 ___ года.</w:t>
      </w:r>
    </w:p>
    <w:p w:rsidR="00C30320" w:rsidRPr="00C30320" w:rsidRDefault="00C30320" w:rsidP="00C30320">
      <w:pPr>
        <w:jc w:val="both"/>
        <w:rPr>
          <w:i/>
          <w:sz w:val="16"/>
          <w:szCs w:val="16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8"/>
        <w:gridCol w:w="6378"/>
      </w:tblGrid>
      <w:tr w:rsidR="00DC6373" w:rsidRPr="00C30320" w:rsidTr="00DC6373">
        <w:trPr>
          <w:trHeight w:val="241"/>
        </w:trPr>
        <w:tc>
          <w:tcPr>
            <w:tcW w:w="3998" w:type="dxa"/>
          </w:tcPr>
          <w:p w:rsidR="00DC6373" w:rsidRPr="00C30320" w:rsidRDefault="00DC6373" w:rsidP="00C30320">
            <w:pPr>
              <w:autoSpaceDE w:val="0"/>
              <w:autoSpaceDN w:val="0"/>
              <w:adjustRightInd w:val="0"/>
              <w:spacing w:line="240" w:lineRule="atLeast"/>
              <w:ind w:right="-81"/>
              <w:jc w:val="center"/>
              <w:rPr>
                <w:b/>
                <w:color w:val="000000"/>
                <w:sz w:val="16"/>
                <w:szCs w:val="16"/>
              </w:rPr>
            </w:pPr>
            <w:r w:rsidRPr="00C30320">
              <w:rPr>
                <w:b/>
                <w:color w:val="000000"/>
                <w:sz w:val="16"/>
                <w:szCs w:val="16"/>
              </w:rPr>
              <w:t>Услуга</w:t>
            </w:r>
            <w:r>
              <w:rPr>
                <w:b/>
                <w:color w:val="000000"/>
                <w:sz w:val="16"/>
                <w:szCs w:val="16"/>
              </w:rPr>
              <w:t xml:space="preserve"> Агента</w:t>
            </w:r>
          </w:p>
        </w:tc>
        <w:tc>
          <w:tcPr>
            <w:tcW w:w="6378" w:type="dxa"/>
            <w:shd w:val="clear" w:color="auto" w:fill="auto"/>
          </w:tcPr>
          <w:p w:rsidR="00DC6373" w:rsidRPr="00C30320" w:rsidRDefault="00DC6373" w:rsidP="00DC6373">
            <w:pPr>
              <w:autoSpaceDE w:val="0"/>
              <w:autoSpaceDN w:val="0"/>
              <w:adjustRightInd w:val="0"/>
              <w:spacing w:line="240" w:lineRule="atLeast"/>
              <w:ind w:right="-81"/>
              <w:jc w:val="center"/>
              <w:rPr>
                <w:b/>
                <w:color w:val="000000"/>
                <w:sz w:val="16"/>
                <w:szCs w:val="16"/>
              </w:rPr>
            </w:pPr>
            <w:r w:rsidRPr="00C30320">
              <w:rPr>
                <w:b/>
                <w:color w:val="000000"/>
                <w:sz w:val="16"/>
                <w:szCs w:val="16"/>
              </w:rPr>
              <w:t xml:space="preserve">Цена </w:t>
            </w:r>
            <w:r>
              <w:rPr>
                <w:b/>
                <w:color w:val="000000"/>
                <w:sz w:val="16"/>
                <w:szCs w:val="16"/>
              </w:rPr>
              <w:t>услуг Агента</w:t>
            </w:r>
          </w:p>
        </w:tc>
      </w:tr>
      <w:tr w:rsidR="00DC6373" w:rsidRPr="00C30320" w:rsidTr="00DC6373">
        <w:trPr>
          <w:trHeight w:val="241"/>
        </w:trPr>
        <w:tc>
          <w:tcPr>
            <w:tcW w:w="3998" w:type="dxa"/>
          </w:tcPr>
          <w:p w:rsidR="00DC6373" w:rsidRPr="001832A7" w:rsidRDefault="00DC6373" w:rsidP="00C30320">
            <w:pPr>
              <w:autoSpaceDE w:val="0"/>
              <w:autoSpaceDN w:val="0"/>
              <w:adjustRightInd w:val="0"/>
              <w:spacing w:line="240" w:lineRule="atLeast"/>
              <w:ind w:right="-81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Предоставление информации по заданию Заказчика</w:t>
            </w:r>
            <w:r w:rsidRPr="001832A7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C6373" w:rsidRPr="001832A7" w:rsidRDefault="00DC6373" w:rsidP="00C30320">
            <w:pPr>
              <w:autoSpaceDE w:val="0"/>
              <w:autoSpaceDN w:val="0"/>
              <w:adjustRightInd w:val="0"/>
              <w:spacing w:line="240" w:lineRule="atLeast"/>
              <w:ind w:right="-81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C30320" w:rsidRPr="00C30320" w:rsidRDefault="00C30320" w:rsidP="00C30320">
      <w:pPr>
        <w:jc w:val="both"/>
        <w:rPr>
          <w:b/>
          <w:sz w:val="16"/>
          <w:szCs w:val="16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8"/>
        <w:gridCol w:w="6378"/>
      </w:tblGrid>
      <w:tr w:rsidR="00C30320" w:rsidRPr="00C30320" w:rsidTr="005D4FBA">
        <w:trPr>
          <w:trHeight w:val="253"/>
        </w:trPr>
        <w:tc>
          <w:tcPr>
            <w:tcW w:w="3998" w:type="dxa"/>
            <w:vAlign w:val="center"/>
          </w:tcPr>
          <w:p w:rsidR="00C30320" w:rsidRPr="00C30320" w:rsidRDefault="00C30320" w:rsidP="00C30320">
            <w:pPr>
              <w:autoSpaceDE w:val="0"/>
              <w:autoSpaceDN w:val="0"/>
              <w:adjustRightInd w:val="0"/>
              <w:spacing w:line="240" w:lineRule="atLeast"/>
              <w:ind w:right="-81"/>
              <w:rPr>
                <w:b/>
                <w:color w:val="000000"/>
                <w:sz w:val="16"/>
                <w:szCs w:val="16"/>
              </w:rPr>
            </w:pPr>
            <w:r w:rsidRPr="00C30320">
              <w:rPr>
                <w:b/>
                <w:color w:val="000000"/>
                <w:sz w:val="16"/>
                <w:szCs w:val="16"/>
              </w:rPr>
              <w:t xml:space="preserve">Общая цена </w:t>
            </w:r>
            <w:r w:rsidRPr="00D5411C">
              <w:rPr>
                <w:b/>
                <w:color w:val="000000"/>
                <w:sz w:val="16"/>
                <w:szCs w:val="16"/>
              </w:rPr>
              <w:t>услуг</w:t>
            </w:r>
            <w:r w:rsidR="00DC6373">
              <w:rPr>
                <w:b/>
                <w:color w:val="000000"/>
                <w:sz w:val="16"/>
                <w:szCs w:val="16"/>
              </w:rPr>
              <w:t xml:space="preserve"> Агента</w:t>
            </w:r>
            <w:r w:rsidRPr="00C30320">
              <w:rPr>
                <w:b/>
                <w:color w:val="000000"/>
                <w:sz w:val="16"/>
                <w:szCs w:val="16"/>
              </w:rPr>
              <w:t>:</w:t>
            </w:r>
          </w:p>
          <w:p w:rsidR="00C30320" w:rsidRPr="00C30320" w:rsidRDefault="00C30320" w:rsidP="00C30320">
            <w:pPr>
              <w:autoSpaceDE w:val="0"/>
              <w:autoSpaceDN w:val="0"/>
              <w:adjustRightInd w:val="0"/>
              <w:spacing w:line="240" w:lineRule="atLeast"/>
              <w:ind w:right="-81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C30320" w:rsidRPr="00C30320" w:rsidRDefault="00C30320" w:rsidP="00C3032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832A7" w:rsidRDefault="001832A7" w:rsidP="00C30320">
      <w:pPr>
        <w:autoSpaceDE w:val="0"/>
        <w:autoSpaceDN w:val="0"/>
        <w:adjustRightInd w:val="0"/>
        <w:spacing w:line="240" w:lineRule="atLeast"/>
        <w:ind w:left="284" w:right="-81"/>
        <w:jc w:val="both"/>
        <w:rPr>
          <w:color w:val="000000"/>
          <w:sz w:val="16"/>
          <w:szCs w:val="16"/>
        </w:rPr>
      </w:pPr>
    </w:p>
    <w:p w:rsidR="00C30320" w:rsidRPr="00C30320" w:rsidRDefault="00C30320" w:rsidP="00C30320">
      <w:pPr>
        <w:autoSpaceDE w:val="0"/>
        <w:autoSpaceDN w:val="0"/>
        <w:adjustRightInd w:val="0"/>
        <w:spacing w:line="240" w:lineRule="atLeast"/>
        <w:ind w:left="284" w:right="-81"/>
        <w:jc w:val="both"/>
        <w:rPr>
          <w:color w:val="000000"/>
          <w:sz w:val="16"/>
          <w:szCs w:val="16"/>
        </w:rPr>
      </w:pPr>
      <w:r w:rsidRPr="00C30320">
        <w:rPr>
          <w:color w:val="000000"/>
          <w:sz w:val="16"/>
          <w:szCs w:val="16"/>
        </w:rPr>
        <w:t xml:space="preserve">Результаты оказанных услуг </w:t>
      </w:r>
      <w:r w:rsidR="00495478">
        <w:rPr>
          <w:color w:val="000000"/>
          <w:sz w:val="16"/>
          <w:szCs w:val="16"/>
        </w:rPr>
        <w:t>Заказчик</w:t>
      </w:r>
      <w:r w:rsidRPr="00C30320">
        <w:rPr>
          <w:color w:val="000000"/>
          <w:sz w:val="16"/>
          <w:szCs w:val="16"/>
        </w:rPr>
        <w:t>ом получены.</w:t>
      </w:r>
    </w:p>
    <w:p w:rsidR="00C30320" w:rsidRPr="00C30320" w:rsidRDefault="00495478" w:rsidP="00C30320">
      <w:pPr>
        <w:autoSpaceDE w:val="0"/>
        <w:autoSpaceDN w:val="0"/>
        <w:adjustRightInd w:val="0"/>
        <w:spacing w:line="240" w:lineRule="atLeast"/>
        <w:ind w:left="284" w:right="-8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Заказчик</w:t>
      </w:r>
      <w:r w:rsidR="00BD71E7">
        <w:rPr>
          <w:color w:val="000000"/>
          <w:sz w:val="16"/>
          <w:szCs w:val="16"/>
        </w:rPr>
        <w:t xml:space="preserve"> к Агенту претензий не имеет</w:t>
      </w:r>
      <w:r w:rsidR="00C30320" w:rsidRPr="00C30320">
        <w:rPr>
          <w:color w:val="000000"/>
          <w:sz w:val="16"/>
          <w:szCs w:val="16"/>
        </w:rPr>
        <w:t>.</w:t>
      </w:r>
    </w:p>
    <w:p w:rsidR="00C30320" w:rsidRPr="00C30320" w:rsidRDefault="00C30320" w:rsidP="00C30320">
      <w:pPr>
        <w:autoSpaceDE w:val="0"/>
        <w:autoSpaceDN w:val="0"/>
        <w:adjustRightInd w:val="0"/>
        <w:spacing w:line="240" w:lineRule="atLeast"/>
        <w:ind w:left="284" w:right="-81"/>
        <w:jc w:val="both"/>
        <w:rPr>
          <w:color w:val="000000"/>
          <w:sz w:val="16"/>
          <w:szCs w:val="16"/>
        </w:rPr>
      </w:pPr>
      <w:r w:rsidRPr="00C30320">
        <w:rPr>
          <w:color w:val="000000"/>
          <w:sz w:val="16"/>
          <w:szCs w:val="16"/>
        </w:rPr>
        <w:t xml:space="preserve">Настоящий акт составлен в двух экземплярах, по одному для Агентства и для </w:t>
      </w:r>
      <w:r w:rsidR="00495478">
        <w:rPr>
          <w:color w:val="000000"/>
          <w:sz w:val="16"/>
          <w:szCs w:val="16"/>
        </w:rPr>
        <w:t>Заказчик</w:t>
      </w:r>
      <w:r w:rsidRPr="00C30320">
        <w:rPr>
          <w:color w:val="000000"/>
          <w:sz w:val="16"/>
          <w:szCs w:val="16"/>
        </w:rPr>
        <w:t>а.</w:t>
      </w:r>
    </w:p>
    <w:p w:rsidR="00C30320" w:rsidRPr="00C30320" w:rsidRDefault="00C30320" w:rsidP="00C30320">
      <w:pPr>
        <w:autoSpaceDE w:val="0"/>
        <w:autoSpaceDN w:val="0"/>
        <w:adjustRightInd w:val="0"/>
        <w:spacing w:line="240" w:lineRule="atLeast"/>
        <w:ind w:left="284" w:right="-81"/>
        <w:jc w:val="both"/>
        <w:rPr>
          <w:color w:val="000000"/>
          <w:sz w:val="16"/>
          <w:szCs w:val="16"/>
        </w:rPr>
      </w:pPr>
    </w:p>
    <w:p w:rsidR="00C30320" w:rsidRPr="00C30320" w:rsidRDefault="00614C2E" w:rsidP="00C30320">
      <w:pPr>
        <w:tabs>
          <w:tab w:val="center" w:pos="4677"/>
          <w:tab w:val="right" w:pos="9540"/>
        </w:tabs>
        <w:ind w:left="284" w:right="-185"/>
        <w:rPr>
          <w:sz w:val="16"/>
          <w:szCs w:val="16"/>
        </w:rPr>
      </w:pPr>
      <w:r w:rsidRPr="00D5411C">
        <w:rPr>
          <w:sz w:val="16"/>
          <w:szCs w:val="16"/>
        </w:rPr>
        <w:t>Агент</w:t>
      </w:r>
      <w:r>
        <w:rPr>
          <w:sz w:val="16"/>
          <w:szCs w:val="16"/>
        </w:rPr>
        <w:t>: _</w:t>
      </w:r>
      <w:r w:rsidR="00C30320" w:rsidRPr="00C30320">
        <w:rPr>
          <w:sz w:val="16"/>
          <w:szCs w:val="16"/>
        </w:rPr>
        <w:t xml:space="preserve">_________                                                                                       </w:t>
      </w:r>
      <w:r w:rsidR="00495478">
        <w:rPr>
          <w:sz w:val="16"/>
          <w:szCs w:val="16"/>
        </w:rPr>
        <w:t>Заказчик</w:t>
      </w:r>
      <w:r w:rsidR="00C30320" w:rsidRPr="00C30320">
        <w:rPr>
          <w:sz w:val="16"/>
          <w:szCs w:val="16"/>
        </w:rPr>
        <w:t>_________________</w:t>
      </w:r>
    </w:p>
    <w:p w:rsidR="00C30320" w:rsidRPr="00C30320" w:rsidRDefault="00C30320" w:rsidP="00C30320">
      <w:pPr>
        <w:rPr>
          <w:sz w:val="16"/>
          <w:szCs w:val="16"/>
        </w:rPr>
      </w:pPr>
    </w:p>
    <w:p w:rsidR="00C30320" w:rsidRPr="00D5411C" w:rsidRDefault="00C30320" w:rsidP="00C30320">
      <w:pPr>
        <w:pStyle w:val="20"/>
        <w:ind w:left="993"/>
        <w:rPr>
          <w:sz w:val="16"/>
          <w:szCs w:val="16"/>
        </w:rPr>
      </w:pPr>
    </w:p>
    <w:sectPr w:rsidR="00C30320" w:rsidRPr="00D5411C" w:rsidSect="00D6542A">
      <w:footerReference w:type="default" r:id="rId8"/>
      <w:pgSz w:w="11906" w:h="16838" w:code="9"/>
      <w:pgMar w:top="276" w:right="567" w:bottom="238" w:left="567" w:header="567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D4" w:rsidRDefault="006E4AD4">
      <w:r>
        <w:separator/>
      </w:r>
    </w:p>
  </w:endnote>
  <w:endnote w:type="continuationSeparator" w:id="0">
    <w:p w:rsidR="006E4AD4" w:rsidRDefault="006E4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11C" w:rsidRPr="001341DF" w:rsidRDefault="00D5411C" w:rsidP="00A40771">
    <w:pPr>
      <w:pStyle w:val="a8"/>
      <w:ind w:left="360"/>
      <w:rPr>
        <w:rFonts w:ascii="Times New Roman" w:hAnsi="Times New Roman" w:cs="Times New Roman"/>
        <w:sz w:val="16"/>
        <w:szCs w:val="16"/>
      </w:rPr>
    </w:pPr>
    <w:r w:rsidRPr="001341DF">
      <w:rPr>
        <w:rFonts w:ascii="Times New Roman" w:hAnsi="Times New Roman" w:cs="Times New Roman"/>
        <w:sz w:val="16"/>
        <w:szCs w:val="16"/>
      </w:rPr>
      <w:t>Агент_</w:t>
    </w:r>
    <w:r w:rsidR="007D19C8">
      <w:rPr>
        <w:rFonts w:ascii="Times New Roman" w:hAnsi="Times New Roman" w:cs="Times New Roman"/>
        <w:sz w:val="16"/>
        <w:szCs w:val="16"/>
      </w:rPr>
      <w:t>___________</w:t>
    </w:r>
    <w:r w:rsidRPr="001341DF">
      <w:rPr>
        <w:rFonts w:ascii="Times New Roman" w:hAnsi="Times New Roman" w:cs="Times New Roman"/>
        <w:sz w:val="16"/>
        <w:szCs w:val="16"/>
      </w:rPr>
      <w:t xml:space="preserve">             </w:t>
    </w:r>
    <w:r w:rsidR="001341DF">
      <w:rPr>
        <w:rFonts w:ascii="Times New Roman" w:hAnsi="Times New Roman" w:cs="Times New Roman"/>
        <w:sz w:val="16"/>
        <w:szCs w:val="16"/>
      </w:rPr>
      <w:t xml:space="preserve">                                         </w:t>
    </w:r>
    <w:r w:rsidRPr="001341DF"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</w:t>
    </w:r>
    <w:r w:rsidR="00495478">
      <w:rPr>
        <w:rFonts w:ascii="Times New Roman" w:hAnsi="Times New Roman" w:cs="Times New Roman"/>
        <w:sz w:val="16"/>
        <w:szCs w:val="16"/>
      </w:rPr>
      <w:t>Заказчик</w:t>
    </w:r>
    <w:r w:rsidRPr="001341DF">
      <w:rPr>
        <w:rFonts w:ascii="Times New Roman" w:hAnsi="Times New Roman" w:cs="Times New Roman"/>
        <w:sz w:val="16"/>
        <w:szCs w:val="16"/>
      </w:rPr>
      <w:t xml:space="preserve"> 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D4" w:rsidRDefault="006E4AD4">
      <w:r>
        <w:separator/>
      </w:r>
    </w:p>
  </w:footnote>
  <w:footnote w:type="continuationSeparator" w:id="0">
    <w:p w:rsidR="006E4AD4" w:rsidRDefault="006E4A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68E"/>
    <w:multiLevelType w:val="hybridMultilevel"/>
    <w:tmpl w:val="50BE2360"/>
    <w:lvl w:ilvl="0" w:tplc="3E54AF9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A32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40ACD"/>
    <w:multiLevelType w:val="hybridMultilevel"/>
    <w:tmpl w:val="0910301E"/>
    <w:lvl w:ilvl="0" w:tplc="955EB6D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18B3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D2344"/>
    <w:multiLevelType w:val="multilevel"/>
    <w:tmpl w:val="011A95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3">
    <w:nsid w:val="098C6E31"/>
    <w:multiLevelType w:val="multilevel"/>
    <w:tmpl w:val="55E82F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0BEE5EC8"/>
    <w:multiLevelType w:val="multilevel"/>
    <w:tmpl w:val="580E8D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>
    <w:nsid w:val="0D801A6A"/>
    <w:multiLevelType w:val="multilevel"/>
    <w:tmpl w:val="3634D2A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6">
    <w:nsid w:val="13DA3A08"/>
    <w:multiLevelType w:val="hybridMultilevel"/>
    <w:tmpl w:val="2228D46A"/>
    <w:lvl w:ilvl="0" w:tplc="A524EBF8">
      <w:start w:val="1"/>
      <w:numFmt w:val="decimal"/>
      <w:lvlText w:val="1.%1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1" w:tplc="8894F81E">
      <w:start w:val="1"/>
      <w:numFmt w:val="decimal"/>
      <w:lvlText w:val="1.1.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3783E"/>
    <w:multiLevelType w:val="hybridMultilevel"/>
    <w:tmpl w:val="4D06546C"/>
    <w:lvl w:ilvl="0" w:tplc="17069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51E5D"/>
    <w:multiLevelType w:val="multilevel"/>
    <w:tmpl w:val="073E35F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60E2A42"/>
    <w:multiLevelType w:val="hybridMultilevel"/>
    <w:tmpl w:val="DDAEFA28"/>
    <w:lvl w:ilvl="0" w:tplc="FFAAE4DC">
      <w:start w:val="1"/>
      <w:numFmt w:val="decimal"/>
      <w:lvlText w:val="5.%1."/>
      <w:lvlJc w:val="left"/>
      <w:pPr>
        <w:tabs>
          <w:tab w:val="num" w:pos="1224"/>
        </w:tabs>
        <w:ind w:left="122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782FC0"/>
    <w:multiLevelType w:val="hybridMultilevel"/>
    <w:tmpl w:val="2A627BBE"/>
    <w:lvl w:ilvl="0" w:tplc="EE002650">
      <w:start w:val="1"/>
      <w:numFmt w:val="decimal"/>
      <w:lvlText w:val="7.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4ACE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C3720C"/>
    <w:multiLevelType w:val="multilevel"/>
    <w:tmpl w:val="ED963B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64" w:hanging="1080"/>
      </w:pPr>
      <w:rPr>
        <w:rFonts w:hint="default"/>
      </w:rPr>
    </w:lvl>
  </w:abstractNum>
  <w:abstractNum w:abstractNumId="12">
    <w:nsid w:val="3A10492D"/>
    <w:multiLevelType w:val="multilevel"/>
    <w:tmpl w:val="22602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DD71640"/>
    <w:multiLevelType w:val="multilevel"/>
    <w:tmpl w:val="A21C84A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4"/>
        </w:tabs>
        <w:ind w:left="6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92"/>
        </w:tabs>
        <w:ind w:left="2592" w:hanging="1440"/>
      </w:pPr>
      <w:rPr>
        <w:rFonts w:hint="default"/>
      </w:rPr>
    </w:lvl>
  </w:abstractNum>
  <w:abstractNum w:abstractNumId="14">
    <w:nsid w:val="3FC11D23"/>
    <w:multiLevelType w:val="hybridMultilevel"/>
    <w:tmpl w:val="1D4EA4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0546B4AA">
      <w:start w:val="6"/>
      <w:numFmt w:val="decimal"/>
      <w:lvlText w:val="2.3.%2."/>
      <w:lvlJc w:val="left"/>
      <w:pPr>
        <w:tabs>
          <w:tab w:val="num" w:pos="1224"/>
        </w:tabs>
        <w:ind w:left="1224" w:firstLine="0"/>
      </w:pPr>
      <w:rPr>
        <w:rFonts w:hint="default"/>
      </w:rPr>
    </w:lvl>
    <w:lvl w:ilvl="2" w:tplc="E33055D2">
      <w:start w:val="6"/>
      <w:numFmt w:val="decimal"/>
      <w:lvlText w:val="%3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>
    <w:nsid w:val="419521CD"/>
    <w:multiLevelType w:val="hybridMultilevel"/>
    <w:tmpl w:val="505C68E4"/>
    <w:lvl w:ilvl="0" w:tplc="4CB2CCAA">
      <w:start w:val="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4CB2CCAA">
      <w:start w:val="1"/>
      <w:numFmt w:val="bullet"/>
      <w:lvlText w:val="-"/>
      <w:lvlJc w:val="left"/>
      <w:pPr>
        <w:tabs>
          <w:tab w:val="num" w:pos="2304"/>
        </w:tabs>
        <w:ind w:left="2304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6">
    <w:nsid w:val="439A25FD"/>
    <w:multiLevelType w:val="hybridMultilevel"/>
    <w:tmpl w:val="DBFE2298"/>
    <w:lvl w:ilvl="0" w:tplc="087606DC">
      <w:start w:val="1"/>
      <w:numFmt w:val="decimal"/>
      <w:lvlText w:val="5.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7069B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65EBF"/>
    <w:multiLevelType w:val="hybridMultilevel"/>
    <w:tmpl w:val="0B1802C2"/>
    <w:lvl w:ilvl="0" w:tplc="B4F243D0">
      <w:start w:val="1"/>
      <w:numFmt w:val="decimal"/>
      <w:lvlText w:val="7.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8">
    <w:nsid w:val="55295F37"/>
    <w:multiLevelType w:val="multilevel"/>
    <w:tmpl w:val="011A95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9">
    <w:nsid w:val="561F3024"/>
    <w:multiLevelType w:val="multilevel"/>
    <w:tmpl w:val="2D9C1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20">
    <w:nsid w:val="585625B1"/>
    <w:multiLevelType w:val="hybridMultilevel"/>
    <w:tmpl w:val="618E08B0"/>
    <w:lvl w:ilvl="0" w:tplc="43043FB0">
      <w:start w:val="5"/>
      <w:numFmt w:val="decimal"/>
      <w:lvlText w:val="2.3.%1."/>
      <w:lvlJc w:val="left"/>
      <w:pPr>
        <w:tabs>
          <w:tab w:val="num" w:pos="504"/>
        </w:tabs>
        <w:ind w:left="50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7A79B1"/>
    <w:multiLevelType w:val="hybridMultilevel"/>
    <w:tmpl w:val="BF20BBDA"/>
    <w:lvl w:ilvl="0" w:tplc="7AFA3298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>
    <w:nsid w:val="5D0128D9"/>
    <w:multiLevelType w:val="hybridMultilevel"/>
    <w:tmpl w:val="3D7AEC06"/>
    <w:lvl w:ilvl="0" w:tplc="716CB398">
      <w:start w:val="4"/>
      <w:numFmt w:val="decimal"/>
      <w:lvlText w:val="8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6CB398">
      <w:start w:val="4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ED0DDF"/>
    <w:multiLevelType w:val="hybridMultilevel"/>
    <w:tmpl w:val="96048822"/>
    <w:lvl w:ilvl="0" w:tplc="15EA2FFA">
      <w:start w:val="1"/>
      <w:numFmt w:val="decimal"/>
      <w:lvlText w:val="10.%1."/>
      <w:lvlJc w:val="left"/>
      <w:pPr>
        <w:ind w:left="11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4">
    <w:nsid w:val="5F825294"/>
    <w:multiLevelType w:val="hybridMultilevel"/>
    <w:tmpl w:val="6F2E90F2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5">
    <w:nsid w:val="5FF04C7E"/>
    <w:multiLevelType w:val="multilevel"/>
    <w:tmpl w:val="867A8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1AD708C"/>
    <w:multiLevelType w:val="hybridMultilevel"/>
    <w:tmpl w:val="FE4430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cs="Times New Roman" w:hint="default"/>
      </w:rPr>
    </w:lvl>
    <w:lvl w:ilvl="1" w:tplc="D1D8C130">
      <w:start w:val="2"/>
      <w:numFmt w:val="decimal"/>
      <w:lvlText w:val="2.1.%2"/>
      <w:lvlJc w:val="left"/>
      <w:pPr>
        <w:tabs>
          <w:tab w:val="num" w:pos="1224"/>
        </w:tabs>
        <w:ind w:left="1224" w:firstLine="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7">
    <w:nsid w:val="64F00F78"/>
    <w:multiLevelType w:val="hybridMultilevel"/>
    <w:tmpl w:val="9086DEFA"/>
    <w:lvl w:ilvl="0" w:tplc="1302A48A">
      <w:start w:val="1"/>
      <w:numFmt w:val="decimal"/>
      <w:lvlText w:val="2.4.%1."/>
      <w:lvlJc w:val="left"/>
      <w:pPr>
        <w:tabs>
          <w:tab w:val="num" w:pos="1584"/>
        </w:tabs>
        <w:ind w:left="1584" w:firstLine="0"/>
      </w:pPr>
      <w:rPr>
        <w:rFonts w:hint="default"/>
        <w:b w:val="0"/>
      </w:rPr>
    </w:lvl>
    <w:lvl w:ilvl="1" w:tplc="591AA97E">
      <w:start w:val="1"/>
      <w:numFmt w:val="decimal"/>
      <w:lvlText w:val="2.4.%2."/>
      <w:lvlJc w:val="left"/>
      <w:pPr>
        <w:tabs>
          <w:tab w:val="num" w:pos="1584"/>
        </w:tabs>
        <w:ind w:left="1584" w:firstLine="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A45495D0">
      <w:start w:val="7"/>
      <w:numFmt w:val="decimal"/>
      <w:lvlText w:val="%4."/>
      <w:lvlJc w:val="left"/>
      <w:pPr>
        <w:ind w:left="3384" w:hanging="360"/>
      </w:pPr>
      <w:rPr>
        <w:rFonts w:hint="default"/>
        <w:b/>
        <w:bCs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28">
    <w:nsid w:val="66336C9F"/>
    <w:multiLevelType w:val="multilevel"/>
    <w:tmpl w:val="1CBE1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360"/>
      </w:pPr>
      <w:rPr>
        <w:rFonts w:ascii="Verdana" w:hAnsi="Verdana" w:hint="default"/>
        <w:b w:val="0"/>
        <w:sz w:val="16"/>
        <w:szCs w:val="16"/>
      </w:rPr>
    </w:lvl>
    <w:lvl w:ilvl="2">
      <w:start w:val="1"/>
      <w:numFmt w:val="decimal"/>
      <w:lvlText w:val="9.1.%3."/>
      <w:lvlJc w:val="left"/>
      <w:pPr>
        <w:tabs>
          <w:tab w:val="num" w:pos="792"/>
        </w:tabs>
        <w:ind w:left="792" w:hanging="360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29">
    <w:nsid w:val="6C787F51"/>
    <w:multiLevelType w:val="multilevel"/>
    <w:tmpl w:val="E23CA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0">
    <w:nsid w:val="71A93856"/>
    <w:multiLevelType w:val="hybridMultilevel"/>
    <w:tmpl w:val="18FE2390"/>
    <w:lvl w:ilvl="0" w:tplc="492C716E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A6202"/>
    <w:multiLevelType w:val="multilevel"/>
    <w:tmpl w:val="1E3668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7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7AD80988"/>
    <w:multiLevelType w:val="hybridMultilevel"/>
    <w:tmpl w:val="85FA5746"/>
    <w:lvl w:ilvl="0" w:tplc="17069B84">
      <w:start w:val="1"/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hAnsi="Times New Roman" w:cs="Times New Roman" w:hint="default"/>
      </w:rPr>
    </w:lvl>
    <w:lvl w:ilvl="1" w:tplc="A524EBF8">
      <w:start w:val="1"/>
      <w:numFmt w:val="decimal"/>
      <w:lvlText w:val="1.%2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8"/>
  </w:num>
  <w:num w:numId="5">
    <w:abstractNumId w:val="16"/>
  </w:num>
  <w:num w:numId="6">
    <w:abstractNumId w:val="28"/>
  </w:num>
  <w:num w:numId="7">
    <w:abstractNumId w:val="13"/>
  </w:num>
  <w:num w:numId="8">
    <w:abstractNumId w:val="14"/>
  </w:num>
  <w:num w:numId="9">
    <w:abstractNumId w:val="18"/>
  </w:num>
  <w:num w:numId="10">
    <w:abstractNumId w:val="1"/>
  </w:num>
  <w:num w:numId="11">
    <w:abstractNumId w:val="10"/>
  </w:num>
  <w:num w:numId="12">
    <w:abstractNumId w:val="15"/>
  </w:num>
  <w:num w:numId="13">
    <w:abstractNumId w:val="31"/>
  </w:num>
  <w:num w:numId="14">
    <w:abstractNumId w:val="5"/>
  </w:num>
  <w:num w:numId="15">
    <w:abstractNumId w:val="20"/>
  </w:num>
  <w:num w:numId="16">
    <w:abstractNumId w:val="24"/>
  </w:num>
  <w:num w:numId="17">
    <w:abstractNumId w:val="26"/>
  </w:num>
  <w:num w:numId="18">
    <w:abstractNumId w:val="12"/>
  </w:num>
  <w:num w:numId="19">
    <w:abstractNumId w:val="7"/>
  </w:num>
  <w:num w:numId="20">
    <w:abstractNumId w:val="19"/>
  </w:num>
  <w:num w:numId="21">
    <w:abstractNumId w:val="22"/>
  </w:num>
  <w:num w:numId="22">
    <w:abstractNumId w:val="27"/>
  </w:num>
  <w:num w:numId="23">
    <w:abstractNumId w:val="17"/>
  </w:num>
  <w:num w:numId="2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6"/>
  </w:num>
  <w:num w:numId="27">
    <w:abstractNumId w:val="9"/>
  </w:num>
  <w:num w:numId="28">
    <w:abstractNumId w:val="2"/>
  </w:num>
  <w:num w:numId="29">
    <w:abstractNumId w:val="3"/>
  </w:num>
  <w:num w:numId="30">
    <w:abstractNumId w:val="4"/>
  </w:num>
  <w:num w:numId="31">
    <w:abstractNumId w:val="23"/>
  </w:num>
  <w:num w:numId="32">
    <w:abstractNumId w:val="11"/>
  </w:num>
  <w:num w:numId="33">
    <w:abstractNumId w:val="21"/>
  </w:num>
  <w:num w:numId="34">
    <w:abstractNumId w:val="25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7DE"/>
    <w:rsid w:val="000178D9"/>
    <w:rsid w:val="0003394A"/>
    <w:rsid w:val="00033C7B"/>
    <w:rsid w:val="0004605B"/>
    <w:rsid w:val="00046EFA"/>
    <w:rsid w:val="00052292"/>
    <w:rsid w:val="000575EC"/>
    <w:rsid w:val="00067F22"/>
    <w:rsid w:val="00075DED"/>
    <w:rsid w:val="0007658C"/>
    <w:rsid w:val="00076C39"/>
    <w:rsid w:val="00086C0A"/>
    <w:rsid w:val="00092611"/>
    <w:rsid w:val="000A69FE"/>
    <w:rsid w:val="000B02C3"/>
    <w:rsid w:val="000B6058"/>
    <w:rsid w:val="000B7255"/>
    <w:rsid w:val="000C2C98"/>
    <w:rsid w:val="000C3FE2"/>
    <w:rsid w:val="000C6BE8"/>
    <w:rsid w:val="000C753E"/>
    <w:rsid w:val="000E4E34"/>
    <w:rsid w:val="000E56ED"/>
    <w:rsid w:val="000F541C"/>
    <w:rsid w:val="001035C1"/>
    <w:rsid w:val="00110D96"/>
    <w:rsid w:val="0011484A"/>
    <w:rsid w:val="001341DF"/>
    <w:rsid w:val="00141ECC"/>
    <w:rsid w:val="001519BB"/>
    <w:rsid w:val="00164068"/>
    <w:rsid w:val="0017165C"/>
    <w:rsid w:val="001832A7"/>
    <w:rsid w:val="00183459"/>
    <w:rsid w:val="001920CC"/>
    <w:rsid w:val="001945EA"/>
    <w:rsid w:val="00194CA8"/>
    <w:rsid w:val="00195324"/>
    <w:rsid w:val="00197731"/>
    <w:rsid w:val="001A3E17"/>
    <w:rsid w:val="001A6411"/>
    <w:rsid w:val="001A7C56"/>
    <w:rsid w:val="001B3D1C"/>
    <w:rsid w:val="001B67FD"/>
    <w:rsid w:val="001C479E"/>
    <w:rsid w:val="001D0400"/>
    <w:rsid w:val="001F0E74"/>
    <w:rsid w:val="001F1D8E"/>
    <w:rsid w:val="001F2A55"/>
    <w:rsid w:val="0021215D"/>
    <w:rsid w:val="0021549C"/>
    <w:rsid w:val="0022149A"/>
    <w:rsid w:val="0022150F"/>
    <w:rsid w:val="002259D5"/>
    <w:rsid w:val="002300B5"/>
    <w:rsid w:val="002432CD"/>
    <w:rsid w:val="00253048"/>
    <w:rsid w:val="002629C4"/>
    <w:rsid w:val="00265D5F"/>
    <w:rsid w:val="0028073A"/>
    <w:rsid w:val="00282425"/>
    <w:rsid w:val="0028590B"/>
    <w:rsid w:val="00292966"/>
    <w:rsid w:val="002955FB"/>
    <w:rsid w:val="002958F7"/>
    <w:rsid w:val="002A0E0C"/>
    <w:rsid w:val="002A34C0"/>
    <w:rsid w:val="002C47C8"/>
    <w:rsid w:val="002D5920"/>
    <w:rsid w:val="002D786D"/>
    <w:rsid w:val="002E4BB2"/>
    <w:rsid w:val="002E71E7"/>
    <w:rsid w:val="00304C31"/>
    <w:rsid w:val="00311D79"/>
    <w:rsid w:val="00321361"/>
    <w:rsid w:val="00321D34"/>
    <w:rsid w:val="00331B9B"/>
    <w:rsid w:val="0033299E"/>
    <w:rsid w:val="0033765E"/>
    <w:rsid w:val="00340071"/>
    <w:rsid w:val="0034028A"/>
    <w:rsid w:val="0034247E"/>
    <w:rsid w:val="00344296"/>
    <w:rsid w:val="003444D7"/>
    <w:rsid w:val="00352BFC"/>
    <w:rsid w:val="003630C5"/>
    <w:rsid w:val="00363170"/>
    <w:rsid w:val="00366FD5"/>
    <w:rsid w:val="0036728B"/>
    <w:rsid w:val="00367C63"/>
    <w:rsid w:val="003754E8"/>
    <w:rsid w:val="0038028E"/>
    <w:rsid w:val="003808A9"/>
    <w:rsid w:val="00381404"/>
    <w:rsid w:val="00381B0F"/>
    <w:rsid w:val="0038403F"/>
    <w:rsid w:val="003A5E92"/>
    <w:rsid w:val="003B3A8B"/>
    <w:rsid w:val="003B4571"/>
    <w:rsid w:val="003B6643"/>
    <w:rsid w:val="003C24C5"/>
    <w:rsid w:val="003D6DC0"/>
    <w:rsid w:val="003E0AAD"/>
    <w:rsid w:val="003F193A"/>
    <w:rsid w:val="003F25E3"/>
    <w:rsid w:val="003F42D2"/>
    <w:rsid w:val="00400963"/>
    <w:rsid w:val="00402C33"/>
    <w:rsid w:val="00407559"/>
    <w:rsid w:val="004105BF"/>
    <w:rsid w:val="00411035"/>
    <w:rsid w:val="004110BA"/>
    <w:rsid w:val="00417F85"/>
    <w:rsid w:val="00426D5B"/>
    <w:rsid w:val="004277C7"/>
    <w:rsid w:val="00431818"/>
    <w:rsid w:val="004333B4"/>
    <w:rsid w:val="0043343F"/>
    <w:rsid w:val="004364B9"/>
    <w:rsid w:val="0044799F"/>
    <w:rsid w:val="00452FAF"/>
    <w:rsid w:val="00453BB5"/>
    <w:rsid w:val="0045494A"/>
    <w:rsid w:val="00457BA6"/>
    <w:rsid w:val="0046381C"/>
    <w:rsid w:val="00465A04"/>
    <w:rsid w:val="00472BF9"/>
    <w:rsid w:val="00483568"/>
    <w:rsid w:val="0048473A"/>
    <w:rsid w:val="00493ADB"/>
    <w:rsid w:val="00495081"/>
    <w:rsid w:val="00495478"/>
    <w:rsid w:val="00495555"/>
    <w:rsid w:val="004A73B3"/>
    <w:rsid w:val="004B468C"/>
    <w:rsid w:val="004C46D9"/>
    <w:rsid w:val="004D283F"/>
    <w:rsid w:val="004E766E"/>
    <w:rsid w:val="004F61B3"/>
    <w:rsid w:val="004F721E"/>
    <w:rsid w:val="00502B8D"/>
    <w:rsid w:val="005100D3"/>
    <w:rsid w:val="00532980"/>
    <w:rsid w:val="00537F30"/>
    <w:rsid w:val="0054475F"/>
    <w:rsid w:val="00550CD2"/>
    <w:rsid w:val="005514DA"/>
    <w:rsid w:val="0055760E"/>
    <w:rsid w:val="00560247"/>
    <w:rsid w:val="00560AE6"/>
    <w:rsid w:val="00561DD2"/>
    <w:rsid w:val="00563E28"/>
    <w:rsid w:val="0057313B"/>
    <w:rsid w:val="00593067"/>
    <w:rsid w:val="005A26D2"/>
    <w:rsid w:val="005A5491"/>
    <w:rsid w:val="005B055E"/>
    <w:rsid w:val="005B6ED5"/>
    <w:rsid w:val="005C107D"/>
    <w:rsid w:val="005C6213"/>
    <w:rsid w:val="005C6B62"/>
    <w:rsid w:val="005C6C19"/>
    <w:rsid w:val="005D4FBA"/>
    <w:rsid w:val="005D566C"/>
    <w:rsid w:val="005E5CBD"/>
    <w:rsid w:val="005F2276"/>
    <w:rsid w:val="005F5748"/>
    <w:rsid w:val="005F7048"/>
    <w:rsid w:val="00605314"/>
    <w:rsid w:val="006072CB"/>
    <w:rsid w:val="00614C2E"/>
    <w:rsid w:val="00616C31"/>
    <w:rsid w:val="00621900"/>
    <w:rsid w:val="006239F3"/>
    <w:rsid w:val="00623EC9"/>
    <w:rsid w:val="00626FF9"/>
    <w:rsid w:val="00630150"/>
    <w:rsid w:val="00631E9A"/>
    <w:rsid w:val="00633BC6"/>
    <w:rsid w:val="0064488E"/>
    <w:rsid w:val="006524C6"/>
    <w:rsid w:val="0065366D"/>
    <w:rsid w:val="0065639A"/>
    <w:rsid w:val="006569E2"/>
    <w:rsid w:val="0066384D"/>
    <w:rsid w:val="00664888"/>
    <w:rsid w:val="00675DDC"/>
    <w:rsid w:val="00680641"/>
    <w:rsid w:val="00693D41"/>
    <w:rsid w:val="00694595"/>
    <w:rsid w:val="006A4016"/>
    <w:rsid w:val="006A4482"/>
    <w:rsid w:val="006A74BE"/>
    <w:rsid w:val="006B59F9"/>
    <w:rsid w:val="006B6D97"/>
    <w:rsid w:val="006C11F3"/>
    <w:rsid w:val="006C3225"/>
    <w:rsid w:val="006E473D"/>
    <w:rsid w:val="006E4AD4"/>
    <w:rsid w:val="006F27DD"/>
    <w:rsid w:val="006F7A93"/>
    <w:rsid w:val="00704562"/>
    <w:rsid w:val="00710962"/>
    <w:rsid w:val="0071248B"/>
    <w:rsid w:val="0071577D"/>
    <w:rsid w:val="00715FB6"/>
    <w:rsid w:val="007171C1"/>
    <w:rsid w:val="0073208D"/>
    <w:rsid w:val="007447EE"/>
    <w:rsid w:val="00761D16"/>
    <w:rsid w:val="00765706"/>
    <w:rsid w:val="00770631"/>
    <w:rsid w:val="00770933"/>
    <w:rsid w:val="00782701"/>
    <w:rsid w:val="0078500D"/>
    <w:rsid w:val="00797C47"/>
    <w:rsid w:val="007A368B"/>
    <w:rsid w:val="007A6B6B"/>
    <w:rsid w:val="007B08A8"/>
    <w:rsid w:val="007B2DB5"/>
    <w:rsid w:val="007B5926"/>
    <w:rsid w:val="007C0030"/>
    <w:rsid w:val="007D19C8"/>
    <w:rsid w:val="007F11BD"/>
    <w:rsid w:val="007F510A"/>
    <w:rsid w:val="008024F4"/>
    <w:rsid w:val="008032E1"/>
    <w:rsid w:val="0080390F"/>
    <w:rsid w:val="00805254"/>
    <w:rsid w:val="00811D37"/>
    <w:rsid w:val="008174C3"/>
    <w:rsid w:val="00822A24"/>
    <w:rsid w:val="008245FB"/>
    <w:rsid w:val="00831408"/>
    <w:rsid w:val="00834A68"/>
    <w:rsid w:val="00842EE1"/>
    <w:rsid w:val="008511E8"/>
    <w:rsid w:val="0085426A"/>
    <w:rsid w:val="00861774"/>
    <w:rsid w:val="00867A7A"/>
    <w:rsid w:val="00871501"/>
    <w:rsid w:val="00872E90"/>
    <w:rsid w:val="00874C64"/>
    <w:rsid w:val="00877A75"/>
    <w:rsid w:val="008813A6"/>
    <w:rsid w:val="00881FCB"/>
    <w:rsid w:val="00881FF2"/>
    <w:rsid w:val="0088201C"/>
    <w:rsid w:val="008859AC"/>
    <w:rsid w:val="00887733"/>
    <w:rsid w:val="00893FB1"/>
    <w:rsid w:val="00895F92"/>
    <w:rsid w:val="008966AC"/>
    <w:rsid w:val="008A7794"/>
    <w:rsid w:val="008A780D"/>
    <w:rsid w:val="008B06DF"/>
    <w:rsid w:val="008C06EF"/>
    <w:rsid w:val="008C11C7"/>
    <w:rsid w:val="008C5C34"/>
    <w:rsid w:val="008C630A"/>
    <w:rsid w:val="008D52F2"/>
    <w:rsid w:val="008D61A1"/>
    <w:rsid w:val="008E1300"/>
    <w:rsid w:val="008F060A"/>
    <w:rsid w:val="008F17FC"/>
    <w:rsid w:val="00904CBA"/>
    <w:rsid w:val="00911443"/>
    <w:rsid w:val="00915CA9"/>
    <w:rsid w:val="0093745E"/>
    <w:rsid w:val="00942FEC"/>
    <w:rsid w:val="0095106D"/>
    <w:rsid w:val="00953500"/>
    <w:rsid w:val="009662E2"/>
    <w:rsid w:val="0097146F"/>
    <w:rsid w:val="0097330A"/>
    <w:rsid w:val="009735E6"/>
    <w:rsid w:val="00975EBA"/>
    <w:rsid w:val="00977931"/>
    <w:rsid w:val="0098319F"/>
    <w:rsid w:val="00993E1F"/>
    <w:rsid w:val="00993F55"/>
    <w:rsid w:val="009A224F"/>
    <w:rsid w:val="009A342B"/>
    <w:rsid w:val="009A4588"/>
    <w:rsid w:val="009C09EC"/>
    <w:rsid w:val="009C1633"/>
    <w:rsid w:val="009C2733"/>
    <w:rsid w:val="009C3921"/>
    <w:rsid w:val="009C6AE0"/>
    <w:rsid w:val="009D11DA"/>
    <w:rsid w:val="009E36D8"/>
    <w:rsid w:val="009E5D34"/>
    <w:rsid w:val="009E6BB2"/>
    <w:rsid w:val="009F0F78"/>
    <w:rsid w:val="009F40F1"/>
    <w:rsid w:val="009F62C0"/>
    <w:rsid w:val="00A05D11"/>
    <w:rsid w:val="00A06C9E"/>
    <w:rsid w:val="00A13B1A"/>
    <w:rsid w:val="00A1713D"/>
    <w:rsid w:val="00A2009F"/>
    <w:rsid w:val="00A26AED"/>
    <w:rsid w:val="00A40771"/>
    <w:rsid w:val="00A478C1"/>
    <w:rsid w:val="00A57C79"/>
    <w:rsid w:val="00A60D7D"/>
    <w:rsid w:val="00A6400B"/>
    <w:rsid w:val="00A732CB"/>
    <w:rsid w:val="00A74C7F"/>
    <w:rsid w:val="00A7501C"/>
    <w:rsid w:val="00A75539"/>
    <w:rsid w:val="00A81272"/>
    <w:rsid w:val="00A85E5B"/>
    <w:rsid w:val="00A92D08"/>
    <w:rsid w:val="00AA1AAE"/>
    <w:rsid w:val="00AA1BF3"/>
    <w:rsid w:val="00AA7D64"/>
    <w:rsid w:val="00AB2ADF"/>
    <w:rsid w:val="00AB38C7"/>
    <w:rsid w:val="00AC02E8"/>
    <w:rsid w:val="00AC286F"/>
    <w:rsid w:val="00AC340D"/>
    <w:rsid w:val="00AD25A2"/>
    <w:rsid w:val="00AE31D8"/>
    <w:rsid w:val="00AE4B97"/>
    <w:rsid w:val="00B008A4"/>
    <w:rsid w:val="00B03376"/>
    <w:rsid w:val="00B05146"/>
    <w:rsid w:val="00B12416"/>
    <w:rsid w:val="00B219E8"/>
    <w:rsid w:val="00B4697B"/>
    <w:rsid w:val="00B51510"/>
    <w:rsid w:val="00B57014"/>
    <w:rsid w:val="00B714E5"/>
    <w:rsid w:val="00B74169"/>
    <w:rsid w:val="00B85DF5"/>
    <w:rsid w:val="00B928BE"/>
    <w:rsid w:val="00B93B52"/>
    <w:rsid w:val="00BA1699"/>
    <w:rsid w:val="00BA2A2B"/>
    <w:rsid w:val="00BC4F1B"/>
    <w:rsid w:val="00BC618F"/>
    <w:rsid w:val="00BC7557"/>
    <w:rsid w:val="00BD3DA7"/>
    <w:rsid w:val="00BD548F"/>
    <w:rsid w:val="00BD5FED"/>
    <w:rsid w:val="00BD71E7"/>
    <w:rsid w:val="00BE43C2"/>
    <w:rsid w:val="00BE6635"/>
    <w:rsid w:val="00BE74F1"/>
    <w:rsid w:val="00BF0A39"/>
    <w:rsid w:val="00BF1A2A"/>
    <w:rsid w:val="00BF50A1"/>
    <w:rsid w:val="00C02116"/>
    <w:rsid w:val="00C14D2E"/>
    <w:rsid w:val="00C16AEA"/>
    <w:rsid w:val="00C23F88"/>
    <w:rsid w:val="00C26177"/>
    <w:rsid w:val="00C30320"/>
    <w:rsid w:val="00C35A94"/>
    <w:rsid w:val="00C3677C"/>
    <w:rsid w:val="00C37974"/>
    <w:rsid w:val="00C43697"/>
    <w:rsid w:val="00C45E29"/>
    <w:rsid w:val="00C46D77"/>
    <w:rsid w:val="00C51C19"/>
    <w:rsid w:val="00C5269C"/>
    <w:rsid w:val="00C52780"/>
    <w:rsid w:val="00C562BA"/>
    <w:rsid w:val="00C61A91"/>
    <w:rsid w:val="00C6588D"/>
    <w:rsid w:val="00C66C22"/>
    <w:rsid w:val="00C74005"/>
    <w:rsid w:val="00C825ED"/>
    <w:rsid w:val="00C872D1"/>
    <w:rsid w:val="00C96E92"/>
    <w:rsid w:val="00C9729F"/>
    <w:rsid w:val="00CC35B4"/>
    <w:rsid w:val="00CC3637"/>
    <w:rsid w:val="00CC4DA8"/>
    <w:rsid w:val="00CC5ABF"/>
    <w:rsid w:val="00CC7CF8"/>
    <w:rsid w:val="00CD16EB"/>
    <w:rsid w:val="00CD35C8"/>
    <w:rsid w:val="00CE2322"/>
    <w:rsid w:val="00CE6601"/>
    <w:rsid w:val="00CE7CA5"/>
    <w:rsid w:val="00CF1DB5"/>
    <w:rsid w:val="00CF3CB3"/>
    <w:rsid w:val="00D17E3F"/>
    <w:rsid w:val="00D22D7C"/>
    <w:rsid w:val="00D32380"/>
    <w:rsid w:val="00D33C32"/>
    <w:rsid w:val="00D41A43"/>
    <w:rsid w:val="00D42EAD"/>
    <w:rsid w:val="00D5411C"/>
    <w:rsid w:val="00D63D46"/>
    <w:rsid w:val="00D64926"/>
    <w:rsid w:val="00D6542A"/>
    <w:rsid w:val="00D658F9"/>
    <w:rsid w:val="00D65980"/>
    <w:rsid w:val="00D72F18"/>
    <w:rsid w:val="00D73DD5"/>
    <w:rsid w:val="00D80DDC"/>
    <w:rsid w:val="00D82434"/>
    <w:rsid w:val="00D83487"/>
    <w:rsid w:val="00D871D4"/>
    <w:rsid w:val="00D87AE8"/>
    <w:rsid w:val="00D9601E"/>
    <w:rsid w:val="00DA4C15"/>
    <w:rsid w:val="00DB1694"/>
    <w:rsid w:val="00DC0DFD"/>
    <w:rsid w:val="00DC3DA0"/>
    <w:rsid w:val="00DC6373"/>
    <w:rsid w:val="00DD6428"/>
    <w:rsid w:val="00DD6EC2"/>
    <w:rsid w:val="00DE164B"/>
    <w:rsid w:val="00DF0517"/>
    <w:rsid w:val="00DF215C"/>
    <w:rsid w:val="00DF5C0E"/>
    <w:rsid w:val="00E0047D"/>
    <w:rsid w:val="00E03A76"/>
    <w:rsid w:val="00E405DD"/>
    <w:rsid w:val="00E462E2"/>
    <w:rsid w:val="00E54DFD"/>
    <w:rsid w:val="00E607DE"/>
    <w:rsid w:val="00E626A9"/>
    <w:rsid w:val="00E63CA6"/>
    <w:rsid w:val="00E6571C"/>
    <w:rsid w:val="00E6571D"/>
    <w:rsid w:val="00E67112"/>
    <w:rsid w:val="00E7602B"/>
    <w:rsid w:val="00E942BD"/>
    <w:rsid w:val="00E952BD"/>
    <w:rsid w:val="00E9752D"/>
    <w:rsid w:val="00EA0C8B"/>
    <w:rsid w:val="00EA6DDA"/>
    <w:rsid w:val="00EC153E"/>
    <w:rsid w:val="00EC554F"/>
    <w:rsid w:val="00EC622F"/>
    <w:rsid w:val="00ED7350"/>
    <w:rsid w:val="00ED7A10"/>
    <w:rsid w:val="00ED7F59"/>
    <w:rsid w:val="00EE0D06"/>
    <w:rsid w:val="00EE4B3F"/>
    <w:rsid w:val="00EE5F1D"/>
    <w:rsid w:val="00EF2C71"/>
    <w:rsid w:val="00EF4475"/>
    <w:rsid w:val="00EF449C"/>
    <w:rsid w:val="00EF7025"/>
    <w:rsid w:val="00F00B28"/>
    <w:rsid w:val="00F06875"/>
    <w:rsid w:val="00F15942"/>
    <w:rsid w:val="00F1669E"/>
    <w:rsid w:val="00F27590"/>
    <w:rsid w:val="00F35A66"/>
    <w:rsid w:val="00F36FFC"/>
    <w:rsid w:val="00F370C8"/>
    <w:rsid w:val="00F4572C"/>
    <w:rsid w:val="00F45DCA"/>
    <w:rsid w:val="00F52BF7"/>
    <w:rsid w:val="00F52E72"/>
    <w:rsid w:val="00F5438A"/>
    <w:rsid w:val="00F670C2"/>
    <w:rsid w:val="00F67F58"/>
    <w:rsid w:val="00F76AC9"/>
    <w:rsid w:val="00F77F0A"/>
    <w:rsid w:val="00F80042"/>
    <w:rsid w:val="00F843E9"/>
    <w:rsid w:val="00F87557"/>
    <w:rsid w:val="00F978E9"/>
    <w:rsid w:val="00FA0CB8"/>
    <w:rsid w:val="00FA1004"/>
    <w:rsid w:val="00FB5EBA"/>
    <w:rsid w:val="00FD3DD6"/>
    <w:rsid w:val="00FE0ADE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E9"/>
    <w:rPr>
      <w:sz w:val="24"/>
      <w:szCs w:val="24"/>
    </w:rPr>
  </w:style>
  <w:style w:type="paragraph" w:styleId="1">
    <w:name w:val="heading 1"/>
    <w:basedOn w:val="a"/>
    <w:next w:val="a"/>
    <w:qFormat/>
    <w:rsid w:val="00F843E9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F843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43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43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43E9"/>
    <w:pPr>
      <w:jc w:val="both"/>
    </w:pPr>
  </w:style>
  <w:style w:type="paragraph" w:styleId="a4">
    <w:name w:val="Body Text Indent"/>
    <w:basedOn w:val="a"/>
    <w:rsid w:val="00F843E9"/>
    <w:pPr>
      <w:ind w:left="360"/>
      <w:jc w:val="both"/>
    </w:pPr>
    <w:rPr>
      <w:sz w:val="18"/>
    </w:rPr>
  </w:style>
  <w:style w:type="paragraph" w:styleId="2">
    <w:name w:val="Body Text Indent 2"/>
    <w:basedOn w:val="a"/>
    <w:rsid w:val="00F843E9"/>
    <w:pPr>
      <w:ind w:firstLine="360"/>
      <w:jc w:val="both"/>
    </w:pPr>
    <w:rPr>
      <w:sz w:val="18"/>
    </w:rPr>
  </w:style>
  <w:style w:type="paragraph" w:styleId="20">
    <w:name w:val="Body Text 2"/>
    <w:basedOn w:val="a"/>
    <w:rsid w:val="00F843E9"/>
    <w:pPr>
      <w:jc w:val="both"/>
    </w:pPr>
    <w:rPr>
      <w:sz w:val="18"/>
    </w:rPr>
  </w:style>
  <w:style w:type="paragraph" w:styleId="3">
    <w:name w:val="Body Text Indent 3"/>
    <w:basedOn w:val="a"/>
    <w:link w:val="30"/>
    <w:rsid w:val="00F843E9"/>
    <w:pPr>
      <w:ind w:left="360" w:hanging="360"/>
      <w:jc w:val="both"/>
    </w:pPr>
    <w:rPr>
      <w:sz w:val="18"/>
    </w:rPr>
  </w:style>
  <w:style w:type="paragraph" w:customStyle="1" w:styleId="10">
    <w:name w:val="Название1"/>
    <w:basedOn w:val="a"/>
    <w:qFormat/>
    <w:rsid w:val="00F843E9"/>
    <w:pPr>
      <w:ind w:firstLine="720"/>
      <w:jc w:val="center"/>
    </w:pPr>
    <w:rPr>
      <w:rFonts w:ascii="Comic Sans MS" w:hAnsi="Comic Sans MS"/>
      <w:b/>
      <w:bCs/>
      <w:sz w:val="40"/>
      <w:szCs w:val="20"/>
    </w:rPr>
  </w:style>
  <w:style w:type="character" w:styleId="a5">
    <w:name w:val="Hyperlink"/>
    <w:rsid w:val="00F843E9"/>
    <w:rPr>
      <w:color w:val="0000FF"/>
      <w:u w:val="single"/>
    </w:rPr>
  </w:style>
  <w:style w:type="paragraph" w:styleId="a6">
    <w:name w:val="Subtitle"/>
    <w:basedOn w:val="a"/>
    <w:qFormat/>
    <w:rsid w:val="00F843E9"/>
    <w:pPr>
      <w:ind w:firstLine="2694"/>
      <w:jc w:val="center"/>
    </w:pPr>
    <w:rPr>
      <w:b/>
      <w:bCs/>
      <w:szCs w:val="20"/>
    </w:rPr>
  </w:style>
  <w:style w:type="character" w:styleId="a7">
    <w:name w:val="Emphasis"/>
    <w:qFormat/>
    <w:rsid w:val="00F843E9"/>
    <w:rPr>
      <w:i/>
      <w:iCs/>
    </w:rPr>
  </w:style>
  <w:style w:type="paragraph" w:styleId="31">
    <w:name w:val="Body Text 3"/>
    <w:basedOn w:val="a"/>
    <w:rsid w:val="00F843E9"/>
    <w:pPr>
      <w:jc w:val="both"/>
    </w:pPr>
    <w:rPr>
      <w:sz w:val="20"/>
    </w:rPr>
  </w:style>
  <w:style w:type="paragraph" w:styleId="a8">
    <w:name w:val="footer"/>
    <w:basedOn w:val="a"/>
    <w:rsid w:val="00F843E9"/>
    <w:pPr>
      <w:widowControl w:val="0"/>
      <w:tabs>
        <w:tab w:val="center" w:pos="4677"/>
        <w:tab w:val="right" w:pos="9355"/>
      </w:tabs>
    </w:pPr>
    <w:rPr>
      <w:rFonts w:ascii="Kudriashov" w:hAnsi="Kudriashov" w:cs="Kudriashov"/>
      <w:sz w:val="20"/>
      <w:szCs w:val="20"/>
    </w:rPr>
  </w:style>
  <w:style w:type="paragraph" w:customStyle="1" w:styleId="BlockText2">
    <w:name w:val="Block Text2"/>
    <w:basedOn w:val="a"/>
    <w:rsid w:val="00F843E9"/>
    <w:pPr>
      <w:tabs>
        <w:tab w:val="left" w:pos="11199"/>
      </w:tabs>
      <w:ind w:left="142" w:right="68"/>
      <w:jc w:val="both"/>
    </w:pPr>
    <w:rPr>
      <w:rFonts w:ascii="Arial" w:hAnsi="Arial" w:cs="Arial"/>
      <w:sz w:val="14"/>
      <w:szCs w:val="14"/>
    </w:rPr>
  </w:style>
  <w:style w:type="paragraph" w:styleId="a9">
    <w:name w:val="header"/>
    <w:basedOn w:val="a"/>
    <w:rsid w:val="00F843E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lock Text"/>
    <w:basedOn w:val="a"/>
    <w:rsid w:val="00F843E9"/>
    <w:pPr>
      <w:ind w:left="360" w:right="-341"/>
      <w:jc w:val="both"/>
    </w:pPr>
    <w:rPr>
      <w:sz w:val="20"/>
      <w:szCs w:val="20"/>
    </w:rPr>
  </w:style>
  <w:style w:type="paragraph" w:styleId="ab">
    <w:name w:val="Normal (Web)"/>
    <w:basedOn w:val="a"/>
    <w:rsid w:val="00F843E9"/>
    <w:pP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BodyText21">
    <w:name w:val="Body Text 21"/>
    <w:basedOn w:val="a"/>
    <w:rsid w:val="00F843E9"/>
    <w:pPr>
      <w:ind w:firstLine="709"/>
      <w:jc w:val="both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623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812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23EC9"/>
    <w:pPr>
      <w:ind w:left="720"/>
      <w:contextualSpacing/>
    </w:pPr>
  </w:style>
  <w:style w:type="paragraph" w:styleId="ad">
    <w:name w:val="Balloon Text"/>
    <w:basedOn w:val="a"/>
    <w:link w:val="ae"/>
    <w:rsid w:val="001D040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D0400"/>
    <w:rPr>
      <w:rFonts w:ascii="Segoe UI" w:hAnsi="Segoe UI" w:cs="Segoe UI"/>
      <w:sz w:val="18"/>
      <w:szCs w:val="18"/>
    </w:rPr>
  </w:style>
  <w:style w:type="character" w:customStyle="1" w:styleId="30">
    <w:name w:val="Основной текст с отступом 3 Знак"/>
    <w:link w:val="3"/>
    <w:rsid w:val="00DF0517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E9"/>
    <w:rPr>
      <w:sz w:val="24"/>
      <w:szCs w:val="24"/>
    </w:rPr>
  </w:style>
  <w:style w:type="paragraph" w:styleId="1">
    <w:name w:val="heading 1"/>
    <w:basedOn w:val="a"/>
    <w:next w:val="a"/>
    <w:qFormat/>
    <w:rsid w:val="00F843E9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F843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843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843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43E9"/>
    <w:pPr>
      <w:jc w:val="both"/>
    </w:pPr>
  </w:style>
  <w:style w:type="paragraph" w:styleId="a4">
    <w:name w:val="Body Text Indent"/>
    <w:basedOn w:val="a"/>
    <w:rsid w:val="00F843E9"/>
    <w:pPr>
      <w:ind w:left="360"/>
      <w:jc w:val="both"/>
    </w:pPr>
    <w:rPr>
      <w:sz w:val="18"/>
    </w:rPr>
  </w:style>
  <w:style w:type="paragraph" w:styleId="2">
    <w:name w:val="Body Text Indent 2"/>
    <w:basedOn w:val="a"/>
    <w:rsid w:val="00F843E9"/>
    <w:pPr>
      <w:ind w:firstLine="360"/>
      <w:jc w:val="both"/>
    </w:pPr>
    <w:rPr>
      <w:sz w:val="18"/>
    </w:rPr>
  </w:style>
  <w:style w:type="paragraph" w:styleId="20">
    <w:name w:val="Body Text 2"/>
    <w:basedOn w:val="a"/>
    <w:rsid w:val="00F843E9"/>
    <w:pPr>
      <w:jc w:val="both"/>
    </w:pPr>
    <w:rPr>
      <w:sz w:val="18"/>
    </w:rPr>
  </w:style>
  <w:style w:type="paragraph" w:styleId="3">
    <w:name w:val="Body Text Indent 3"/>
    <w:basedOn w:val="a"/>
    <w:link w:val="30"/>
    <w:rsid w:val="00F843E9"/>
    <w:pPr>
      <w:ind w:left="360" w:hanging="360"/>
      <w:jc w:val="both"/>
    </w:pPr>
    <w:rPr>
      <w:sz w:val="18"/>
    </w:rPr>
  </w:style>
  <w:style w:type="paragraph" w:customStyle="1" w:styleId="10">
    <w:name w:val="Название1"/>
    <w:basedOn w:val="a"/>
    <w:qFormat/>
    <w:rsid w:val="00F843E9"/>
    <w:pPr>
      <w:ind w:firstLine="720"/>
      <w:jc w:val="center"/>
    </w:pPr>
    <w:rPr>
      <w:rFonts w:ascii="Comic Sans MS" w:hAnsi="Comic Sans MS"/>
      <w:b/>
      <w:bCs/>
      <w:sz w:val="40"/>
      <w:szCs w:val="20"/>
    </w:rPr>
  </w:style>
  <w:style w:type="character" w:styleId="a5">
    <w:name w:val="Hyperlink"/>
    <w:rsid w:val="00F843E9"/>
    <w:rPr>
      <w:color w:val="0000FF"/>
      <w:u w:val="single"/>
    </w:rPr>
  </w:style>
  <w:style w:type="paragraph" w:styleId="a6">
    <w:name w:val="Subtitle"/>
    <w:basedOn w:val="a"/>
    <w:qFormat/>
    <w:rsid w:val="00F843E9"/>
    <w:pPr>
      <w:ind w:firstLine="2694"/>
      <w:jc w:val="center"/>
    </w:pPr>
    <w:rPr>
      <w:b/>
      <w:bCs/>
      <w:szCs w:val="20"/>
    </w:rPr>
  </w:style>
  <w:style w:type="character" w:styleId="a7">
    <w:name w:val="Emphasis"/>
    <w:qFormat/>
    <w:rsid w:val="00F843E9"/>
    <w:rPr>
      <w:i/>
      <w:iCs/>
    </w:rPr>
  </w:style>
  <w:style w:type="paragraph" w:styleId="31">
    <w:name w:val="Body Text 3"/>
    <w:basedOn w:val="a"/>
    <w:rsid w:val="00F843E9"/>
    <w:pPr>
      <w:jc w:val="both"/>
    </w:pPr>
    <w:rPr>
      <w:sz w:val="20"/>
    </w:rPr>
  </w:style>
  <w:style w:type="paragraph" w:styleId="a8">
    <w:name w:val="footer"/>
    <w:basedOn w:val="a"/>
    <w:rsid w:val="00F843E9"/>
    <w:pPr>
      <w:widowControl w:val="0"/>
      <w:tabs>
        <w:tab w:val="center" w:pos="4677"/>
        <w:tab w:val="right" w:pos="9355"/>
      </w:tabs>
    </w:pPr>
    <w:rPr>
      <w:rFonts w:ascii="Kudriashov" w:hAnsi="Kudriashov" w:cs="Kudriashov"/>
      <w:sz w:val="20"/>
      <w:szCs w:val="20"/>
    </w:rPr>
  </w:style>
  <w:style w:type="paragraph" w:customStyle="1" w:styleId="BlockText2">
    <w:name w:val="Block Text2"/>
    <w:basedOn w:val="a"/>
    <w:rsid w:val="00F843E9"/>
    <w:pPr>
      <w:tabs>
        <w:tab w:val="left" w:pos="11199"/>
      </w:tabs>
      <w:ind w:left="142" w:right="68"/>
      <w:jc w:val="both"/>
    </w:pPr>
    <w:rPr>
      <w:rFonts w:ascii="Arial" w:hAnsi="Arial" w:cs="Arial"/>
      <w:sz w:val="14"/>
      <w:szCs w:val="14"/>
    </w:rPr>
  </w:style>
  <w:style w:type="paragraph" w:styleId="a9">
    <w:name w:val="header"/>
    <w:basedOn w:val="a"/>
    <w:rsid w:val="00F843E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Block Text"/>
    <w:basedOn w:val="a"/>
    <w:rsid w:val="00F843E9"/>
    <w:pPr>
      <w:ind w:left="360" w:right="-341"/>
      <w:jc w:val="both"/>
    </w:pPr>
    <w:rPr>
      <w:sz w:val="20"/>
      <w:szCs w:val="20"/>
    </w:rPr>
  </w:style>
  <w:style w:type="paragraph" w:styleId="ab">
    <w:name w:val="Normal (Web)"/>
    <w:basedOn w:val="a"/>
    <w:rsid w:val="00F843E9"/>
    <w:pP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BodyText21">
    <w:name w:val="Body Text 21"/>
    <w:basedOn w:val="a"/>
    <w:rsid w:val="00F843E9"/>
    <w:pPr>
      <w:ind w:firstLine="709"/>
      <w:jc w:val="both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6239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A812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623EC9"/>
    <w:pPr>
      <w:ind w:left="720"/>
      <w:contextualSpacing/>
    </w:pPr>
  </w:style>
  <w:style w:type="paragraph" w:styleId="ad">
    <w:name w:val="Balloon Text"/>
    <w:basedOn w:val="a"/>
    <w:link w:val="ae"/>
    <w:rsid w:val="001D040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1D0400"/>
    <w:rPr>
      <w:rFonts w:ascii="Segoe UI" w:hAnsi="Segoe UI" w:cs="Segoe UI"/>
      <w:sz w:val="18"/>
      <w:szCs w:val="18"/>
    </w:rPr>
  </w:style>
  <w:style w:type="character" w:customStyle="1" w:styleId="30">
    <w:name w:val="Основной текст с отступом 3 Знак"/>
    <w:link w:val="3"/>
    <w:rsid w:val="00DF0517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4BFED-3F57-4B19-8CE2-14F7E2B4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Байбородин и партнеры Юристы для турбизнеса;</Company>
  <LinksUpToDate>false</LinksUpToDate>
  <CharactersWithSpaces>28050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Байбородин и партнеры Юристы для турбизнеса</dc:creator>
  <cp:lastModifiedBy>My PC</cp:lastModifiedBy>
  <cp:revision>2</cp:revision>
  <cp:lastPrinted>2025-03-10T15:50:00Z</cp:lastPrinted>
  <dcterms:created xsi:type="dcterms:W3CDTF">2025-03-14T10:26:00Z</dcterms:created>
  <dcterms:modified xsi:type="dcterms:W3CDTF">2025-03-14T10:26:00Z</dcterms:modified>
</cp:coreProperties>
</file>